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2B923" w14:textId="77777777" w:rsidR="006473A1" w:rsidRPr="002B78D1" w:rsidRDefault="006473A1" w:rsidP="006473A1">
      <w:pPr>
        <w:pStyle w:val="TitelVerslag"/>
        <w:rPr>
          <w:rFonts w:ascii="Calibri" w:hAnsi="Calibri"/>
          <w:lang w:val="nl-BE"/>
        </w:rPr>
      </w:pPr>
      <w:r w:rsidRPr="002B78D1">
        <w:rPr>
          <w:rFonts w:ascii="Calibri" w:hAnsi="Calibri"/>
          <w:lang w:val="nl-BE"/>
        </w:rPr>
        <w:t>Verslag Werkgroep Muziek</w:t>
      </w:r>
    </w:p>
    <w:p w14:paraId="7AF56FB8" w14:textId="7BB5E68B" w:rsidR="006473A1" w:rsidRPr="002B78D1" w:rsidRDefault="006473A1" w:rsidP="006473A1">
      <w:pPr>
        <w:spacing w:line="240" w:lineRule="auto"/>
        <w:rPr>
          <w:lang w:eastAsia="en-US"/>
        </w:rPr>
      </w:pPr>
      <w:r w:rsidRPr="002B78D1">
        <w:rPr>
          <w:lang w:eastAsia="en-US"/>
        </w:rPr>
        <w:t xml:space="preserve">Datum:  </w:t>
      </w:r>
      <w:r w:rsidR="007A4E17">
        <w:rPr>
          <w:lang w:eastAsia="en-US"/>
        </w:rPr>
        <w:t>12/04/2018</w:t>
      </w:r>
    </w:p>
    <w:p w14:paraId="34CBD75C" w14:textId="77CF488B" w:rsidR="006473A1" w:rsidRPr="002B78D1" w:rsidRDefault="006473A1" w:rsidP="006473A1">
      <w:pPr>
        <w:spacing w:line="240" w:lineRule="auto"/>
        <w:rPr>
          <w:lang w:eastAsia="en-US"/>
        </w:rPr>
      </w:pPr>
      <w:r w:rsidRPr="002B78D1">
        <w:rPr>
          <w:lang w:eastAsia="en-US"/>
        </w:rPr>
        <w:t xml:space="preserve">Voor verslag: </w:t>
      </w:r>
      <w:r w:rsidR="007A4E17">
        <w:rPr>
          <w:lang w:eastAsia="en-US"/>
        </w:rPr>
        <w:t xml:space="preserve">Hannelore </w:t>
      </w:r>
      <w:proofErr w:type="spellStart"/>
      <w:r w:rsidR="007A4E17">
        <w:rPr>
          <w:lang w:eastAsia="en-US"/>
        </w:rPr>
        <w:t>Baudewyn</w:t>
      </w:r>
      <w:proofErr w:type="spellEnd"/>
    </w:p>
    <w:p w14:paraId="0B11C575" w14:textId="77777777" w:rsidR="006473A1" w:rsidRDefault="006473A1" w:rsidP="006473A1">
      <w:pPr>
        <w:spacing w:line="240" w:lineRule="auto"/>
        <w:rPr>
          <w:lang w:eastAsia="en-US"/>
        </w:rPr>
      </w:pPr>
      <w:r w:rsidRPr="002B78D1">
        <w:rPr>
          <w:lang w:eastAsia="en-US"/>
        </w:rPr>
        <w:t>De vergadering begint om 10u en eindigt om 12u</w:t>
      </w:r>
    </w:p>
    <w:p w14:paraId="43D0D599" w14:textId="77777777" w:rsidR="006473A1" w:rsidRDefault="006473A1" w:rsidP="006473A1">
      <w:pPr>
        <w:spacing w:line="240" w:lineRule="auto"/>
        <w:rPr>
          <w:lang w:eastAsia="en-US"/>
        </w:rPr>
      </w:pPr>
    </w:p>
    <w:sdt>
      <w:sdtPr>
        <w:rPr>
          <w:rFonts w:ascii="Calibri" w:eastAsia="Cambria" w:hAnsi="Calibri" w:cs="Times New Roman"/>
          <w:color w:val="auto"/>
          <w:sz w:val="22"/>
          <w:szCs w:val="22"/>
          <w:lang w:val="nl-NL"/>
        </w:rPr>
        <w:id w:val="1804040190"/>
        <w:docPartObj>
          <w:docPartGallery w:val="Table of Contents"/>
          <w:docPartUnique/>
        </w:docPartObj>
      </w:sdtPr>
      <w:sdtEndPr>
        <w:rPr>
          <w:b/>
          <w:bCs/>
        </w:rPr>
      </w:sdtEndPr>
      <w:sdtContent>
        <w:p w14:paraId="3D9F1BFC" w14:textId="77777777" w:rsidR="006473A1" w:rsidRPr="00217F69" w:rsidRDefault="006473A1">
          <w:pPr>
            <w:pStyle w:val="Kopvaninhoudsopgave"/>
            <w:rPr>
              <w:sz w:val="16"/>
              <w:szCs w:val="16"/>
            </w:rPr>
          </w:pPr>
        </w:p>
        <w:p w14:paraId="713D0303" w14:textId="32D79CBC" w:rsidR="00FC6F6A" w:rsidRDefault="006473A1">
          <w:pPr>
            <w:pStyle w:val="Inhopg1"/>
            <w:tabs>
              <w:tab w:val="left" w:pos="601"/>
              <w:tab w:val="right" w:leader="dot" w:pos="9062"/>
            </w:tabs>
            <w:rPr>
              <w:rFonts w:asciiTheme="minorHAnsi" w:eastAsiaTheme="minorEastAsia" w:hAnsiTheme="minorHAnsi" w:cstheme="minorBidi"/>
              <w:b w:val="0"/>
              <w:bCs w:val="0"/>
              <w:iCs w:val="0"/>
              <w:noProof/>
              <w:sz w:val="22"/>
              <w:szCs w:val="22"/>
            </w:rPr>
          </w:pPr>
          <w:r w:rsidRPr="00217F69">
            <w:fldChar w:fldCharType="begin"/>
          </w:r>
          <w:r w:rsidRPr="00217F69">
            <w:instrText xml:space="preserve"> TOC \o "1-3" \h \z \u </w:instrText>
          </w:r>
          <w:r w:rsidRPr="00217F69">
            <w:fldChar w:fldCharType="separate"/>
          </w:r>
          <w:hyperlink w:anchor="_Toc511988738" w:history="1">
            <w:r w:rsidR="00FC6F6A" w:rsidRPr="00336687">
              <w:rPr>
                <w:rStyle w:val="Hyperlink"/>
                <w:noProof/>
              </w:rPr>
              <w:t>1.</w:t>
            </w:r>
            <w:r w:rsidR="00FC6F6A">
              <w:rPr>
                <w:rFonts w:asciiTheme="minorHAnsi" w:eastAsiaTheme="minorEastAsia" w:hAnsiTheme="minorHAnsi" w:cstheme="minorBidi"/>
                <w:b w:val="0"/>
                <w:bCs w:val="0"/>
                <w:iCs w:val="0"/>
                <w:noProof/>
                <w:sz w:val="22"/>
                <w:szCs w:val="22"/>
              </w:rPr>
              <w:tab/>
            </w:r>
            <w:r w:rsidR="00FC6F6A" w:rsidRPr="00336687">
              <w:rPr>
                <w:rStyle w:val="Hyperlink"/>
                <w:noProof/>
              </w:rPr>
              <w:t>Verslag vergadering</w:t>
            </w:r>
            <w:r w:rsidR="00FC6F6A">
              <w:rPr>
                <w:noProof/>
                <w:webHidden/>
              </w:rPr>
              <w:tab/>
            </w:r>
            <w:r w:rsidR="00FC6F6A">
              <w:rPr>
                <w:noProof/>
                <w:webHidden/>
              </w:rPr>
              <w:fldChar w:fldCharType="begin"/>
            </w:r>
            <w:r w:rsidR="00FC6F6A">
              <w:rPr>
                <w:noProof/>
                <w:webHidden/>
              </w:rPr>
              <w:instrText xml:space="preserve"> PAGEREF _Toc511988738 \h </w:instrText>
            </w:r>
            <w:r w:rsidR="00FC6F6A">
              <w:rPr>
                <w:noProof/>
                <w:webHidden/>
              </w:rPr>
            </w:r>
            <w:r w:rsidR="00FC6F6A">
              <w:rPr>
                <w:noProof/>
                <w:webHidden/>
              </w:rPr>
              <w:fldChar w:fldCharType="separate"/>
            </w:r>
            <w:r w:rsidR="00FC6F6A">
              <w:rPr>
                <w:noProof/>
                <w:webHidden/>
              </w:rPr>
              <w:t>1</w:t>
            </w:r>
            <w:r w:rsidR="00FC6F6A">
              <w:rPr>
                <w:noProof/>
                <w:webHidden/>
              </w:rPr>
              <w:fldChar w:fldCharType="end"/>
            </w:r>
          </w:hyperlink>
        </w:p>
        <w:p w14:paraId="4CA98F39" w14:textId="74346B56" w:rsidR="00FC6F6A" w:rsidRDefault="00182398">
          <w:pPr>
            <w:pStyle w:val="Inhopg2"/>
            <w:tabs>
              <w:tab w:val="left" w:pos="1200"/>
              <w:tab w:val="right" w:leader="dot" w:pos="9062"/>
            </w:tabs>
            <w:rPr>
              <w:rFonts w:asciiTheme="minorHAnsi" w:eastAsiaTheme="minorEastAsia" w:hAnsiTheme="minorHAnsi" w:cstheme="minorBidi"/>
              <w:bCs w:val="0"/>
              <w:caps w:val="0"/>
              <w:noProof/>
              <w:szCs w:val="22"/>
            </w:rPr>
          </w:pPr>
          <w:hyperlink w:anchor="_Toc511988739" w:history="1">
            <w:r w:rsidR="00FC6F6A" w:rsidRPr="00336687">
              <w:rPr>
                <w:rStyle w:val="Hyperlink"/>
                <w:noProof/>
              </w:rPr>
              <w:t>1.1</w:t>
            </w:r>
            <w:r w:rsidR="00FC6F6A">
              <w:rPr>
                <w:rFonts w:asciiTheme="minorHAnsi" w:eastAsiaTheme="minorEastAsia" w:hAnsiTheme="minorHAnsi" w:cstheme="minorBidi"/>
                <w:bCs w:val="0"/>
                <w:caps w:val="0"/>
                <w:noProof/>
                <w:szCs w:val="22"/>
              </w:rPr>
              <w:tab/>
            </w:r>
            <w:r w:rsidR="00FC6F6A" w:rsidRPr="00336687">
              <w:rPr>
                <w:rStyle w:val="Hyperlink"/>
                <w:noProof/>
              </w:rPr>
              <w:t>Goedkeuring verslag 5 oktober 2017</w:t>
            </w:r>
            <w:r w:rsidR="00FC6F6A">
              <w:rPr>
                <w:noProof/>
                <w:webHidden/>
              </w:rPr>
              <w:tab/>
            </w:r>
            <w:r w:rsidR="00FC6F6A">
              <w:rPr>
                <w:noProof/>
                <w:webHidden/>
              </w:rPr>
              <w:fldChar w:fldCharType="begin"/>
            </w:r>
            <w:r w:rsidR="00FC6F6A">
              <w:rPr>
                <w:noProof/>
                <w:webHidden/>
              </w:rPr>
              <w:instrText xml:space="preserve"> PAGEREF _Toc511988739 \h </w:instrText>
            </w:r>
            <w:r w:rsidR="00FC6F6A">
              <w:rPr>
                <w:noProof/>
                <w:webHidden/>
              </w:rPr>
            </w:r>
            <w:r w:rsidR="00FC6F6A">
              <w:rPr>
                <w:noProof/>
                <w:webHidden/>
              </w:rPr>
              <w:fldChar w:fldCharType="separate"/>
            </w:r>
            <w:r w:rsidR="00FC6F6A">
              <w:rPr>
                <w:noProof/>
                <w:webHidden/>
              </w:rPr>
              <w:t>1</w:t>
            </w:r>
            <w:r w:rsidR="00FC6F6A">
              <w:rPr>
                <w:noProof/>
                <w:webHidden/>
              </w:rPr>
              <w:fldChar w:fldCharType="end"/>
            </w:r>
          </w:hyperlink>
        </w:p>
        <w:p w14:paraId="1FE869FB" w14:textId="73A17BCB" w:rsidR="00FC6F6A" w:rsidRDefault="00182398">
          <w:pPr>
            <w:pStyle w:val="Inhopg2"/>
            <w:tabs>
              <w:tab w:val="left" w:pos="1200"/>
              <w:tab w:val="right" w:leader="dot" w:pos="9062"/>
            </w:tabs>
            <w:rPr>
              <w:rFonts w:asciiTheme="minorHAnsi" w:eastAsiaTheme="minorEastAsia" w:hAnsiTheme="minorHAnsi" w:cstheme="minorBidi"/>
              <w:bCs w:val="0"/>
              <w:caps w:val="0"/>
              <w:noProof/>
              <w:szCs w:val="22"/>
            </w:rPr>
          </w:pPr>
          <w:hyperlink w:anchor="_Toc511988740" w:history="1">
            <w:r w:rsidR="00FC6F6A" w:rsidRPr="00336687">
              <w:rPr>
                <w:rStyle w:val="Hyperlink"/>
                <w:noProof/>
              </w:rPr>
              <w:t>1.2</w:t>
            </w:r>
            <w:r w:rsidR="00FC6F6A">
              <w:rPr>
                <w:rFonts w:asciiTheme="minorHAnsi" w:eastAsiaTheme="minorEastAsia" w:hAnsiTheme="minorHAnsi" w:cstheme="minorBidi"/>
                <w:bCs w:val="0"/>
                <w:caps w:val="0"/>
                <w:noProof/>
                <w:szCs w:val="22"/>
              </w:rPr>
              <w:tab/>
            </w:r>
            <w:r w:rsidR="00FC6F6A" w:rsidRPr="00336687">
              <w:rPr>
                <w:rStyle w:val="Hyperlink"/>
                <w:noProof/>
              </w:rPr>
              <w:t>Resultaten muziekenquête Cultuurconnect</w:t>
            </w:r>
            <w:r w:rsidR="00FC6F6A">
              <w:rPr>
                <w:noProof/>
                <w:webHidden/>
              </w:rPr>
              <w:tab/>
            </w:r>
            <w:r w:rsidR="00FC6F6A">
              <w:rPr>
                <w:noProof/>
                <w:webHidden/>
              </w:rPr>
              <w:fldChar w:fldCharType="begin"/>
            </w:r>
            <w:r w:rsidR="00FC6F6A">
              <w:rPr>
                <w:noProof/>
                <w:webHidden/>
              </w:rPr>
              <w:instrText xml:space="preserve"> PAGEREF _Toc511988740 \h </w:instrText>
            </w:r>
            <w:r w:rsidR="00FC6F6A">
              <w:rPr>
                <w:noProof/>
                <w:webHidden/>
              </w:rPr>
            </w:r>
            <w:r w:rsidR="00FC6F6A">
              <w:rPr>
                <w:noProof/>
                <w:webHidden/>
              </w:rPr>
              <w:fldChar w:fldCharType="separate"/>
            </w:r>
            <w:r w:rsidR="00FC6F6A">
              <w:rPr>
                <w:noProof/>
                <w:webHidden/>
              </w:rPr>
              <w:t>1</w:t>
            </w:r>
            <w:r w:rsidR="00FC6F6A">
              <w:rPr>
                <w:noProof/>
                <w:webHidden/>
              </w:rPr>
              <w:fldChar w:fldCharType="end"/>
            </w:r>
          </w:hyperlink>
        </w:p>
        <w:p w14:paraId="323687B8" w14:textId="7FEB5BD0" w:rsidR="00FC6F6A" w:rsidRDefault="00182398">
          <w:pPr>
            <w:pStyle w:val="Inhopg2"/>
            <w:tabs>
              <w:tab w:val="left" w:pos="1200"/>
              <w:tab w:val="right" w:leader="dot" w:pos="9062"/>
            </w:tabs>
            <w:rPr>
              <w:rFonts w:asciiTheme="minorHAnsi" w:eastAsiaTheme="minorEastAsia" w:hAnsiTheme="minorHAnsi" w:cstheme="minorBidi"/>
              <w:bCs w:val="0"/>
              <w:caps w:val="0"/>
              <w:noProof/>
              <w:szCs w:val="22"/>
            </w:rPr>
          </w:pPr>
          <w:hyperlink w:anchor="_Toc511988741" w:history="1">
            <w:r w:rsidR="00FC6F6A" w:rsidRPr="00336687">
              <w:rPr>
                <w:rStyle w:val="Hyperlink"/>
                <w:noProof/>
              </w:rPr>
              <w:t>1.3</w:t>
            </w:r>
            <w:r w:rsidR="00FC6F6A">
              <w:rPr>
                <w:rFonts w:asciiTheme="minorHAnsi" w:eastAsiaTheme="minorEastAsia" w:hAnsiTheme="minorHAnsi" w:cstheme="minorBidi"/>
                <w:bCs w:val="0"/>
                <w:caps w:val="0"/>
                <w:noProof/>
                <w:szCs w:val="22"/>
              </w:rPr>
              <w:tab/>
            </w:r>
            <w:r w:rsidR="00FC6F6A" w:rsidRPr="00336687">
              <w:rPr>
                <w:rStyle w:val="Hyperlink"/>
                <w:noProof/>
              </w:rPr>
              <w:t>Schrappen muziekrecords ouder dan 10 jaar en zonder bezit in Aleph</w:t>
            </w:r>
            <w:r w:rsidR="00FC6F6A">
              <w:rPr>
                <w:noProof/>
                <w:webHidden/>
              </w:rPr>
              <w:tab/>
            </w:r>
            <w:r w:rsidR="00FC6F6A">
              <w:rPr>
                <w:noProof/>
                <w:webHidden/>
              </w:rPr>
              <w:fldChar w:fldCharType="begin"/>
            </w:r>
            <w:r w:rsidR="00FC6F6A">
              <w:rPr>
                <w:noProof/>
                <w:webHidden/>
              </w:rPr>
              <w:instrText xml:space="preserve"> PAGEREF _Toc511988741 \h </w:instrText>
            </w:r>
            <w:r w:rsidR="00FC6F6A">
              <w:rPr>
                <w:noProof/>
                <w:webHidden/>
              </w:rPr>
            </w:r>
            <w:r w:rsidR="00FC6F6A">
              <w:rPr>
                <w:noProof/>
                <w:webHidden/>
              </w:rPr>
              <w:fldChar w:fldCharType="separate"/>
            </w:r>
            <w:r w:rsidR="00FC6F6A">
              <w:rPr>
                <w:noProof/>
                <w:webHidden/>
              </w:rPr>
              <w:t>3</w:t>
            </w:r>
            <w:r w:rsidR="00FC6F6A">
              <w:rPr>
                <w:noProof/>
                <w:webHidden/>
              </w:rPr>
              <w:fldChar w:fldCharType="end"/>
            </w:r>
          </w:hyperlink>
        </w:p>
        <w:p w14:paraId="710166E5" w14:textId="77A529C9" w:rsidR="00FC6F6A" w:rsidRDefault="00182398">
          <w:pPr>
            <w:pStyle w:val="Inhopg2"/>
            <w:tabs>
              <w:tab w:val="left" w:pos="1200"/>
              <w:tab w:val="right" w:leader="dot" w:pos="9062"/>
            </w:tabs>
            <w:rPr>
              <w:rFonts w:asciiTheme="minorHAnsi" w:eastAsiaTheme="minorEastAsia" w:hAnsiTheme="minorHAnsi" w:cstheme="minorBidi"/>
              <w:bCs w:val="0"/>
              <w:caps w:val="0"/>
              <w:noProof/>
              <w:szCs w:val="22"/>
            </w:rPr>
          </w:pPr>
          <w:hyperlink w:anchor="_Toc511988742" w:history="1">
            <w:r w:rsidR="00FC6F6A" w:rsidRPr="00336687">
              <w:rPr>
                <w:rStyle w:val="Hyperlink"/>
                <w:noProof/>
              </w:rPr>
              <w:t>1.4</w:t>
            </w:r>
            <w:r w:rsidR="00FC6F6A">
              <w:rPr>
                <w:rFonts w:asciiTheme="minorHAnsi" w:eastAsiaTheme="minorEastAsia" w:hAnsiTheme="minorHAnsi" w:cstheme="minorBidi"/>
                <w:bCs w:val="0"/>
                <w:caps w:val="0"/>
                <w:noProof/>
                <w:szCs w:val="22"/>
              </w:rPr>
              <w:tab/>
            </w:r>
            <w:r w:rsidR="00FC6F6A" w:rsidRPr="00336687">
              <w:rPr>
                <w:rStyle w:val="Hyperlink"/>
                <w:noProof/>
              </w:rPr>
              <w:t>Invoerafspraken: wanneer nieuw record?</w:t>
            </w:r>
            <w:r w:rsidR="00FC6F6A">
              <w:rPr>
                <w:noProof/>
                <w:webHidden/>
              </w:rPr>
              <w:tab/>
            </w:r>
            <w:r w:rsidR="00FC6F6A">
              <w:rPr>
                <w:noProof/>
                <w:webHidden/>
              </w:rPr>
              <w:fldChar w:fldCharType="begin"/>
            </w:r>
            <w:r w:rsidR="00FC6F6A">
              <w:rPr>
                <w:noProof/>
                <w:webHidden/>
              </w:rPr>
              <w:instrText xml:space="preserve"> PAGEREF _Toc511988742 \h </w:instrText>
            </w:r>
            <w:r w:rsidR="00FC6F6A">
              <w:rPr>
                <w:noProof/>
                <w:webHidden/>
              </w:rPr>
            </w:r>
            <w:r w:rsidR="00FC6F6A">
              <w:rPr>
                <w:noProof/>
                <w:webHidden/>
              </w:rPr>
              <w:fldChar w:fldCharType="separate"/>
            </w:r>
            <w:r w:rsidR="00FC6F6A">
              <w:rPr>
                <w:noProof/>
                <w:webHidden/>
              </w:rPr>
              <w:t>3</w:t>
            </w:r>
            <w:r w:rsidR="00FC6F6A">
              <w:rPr>
                <w:noProof/>
                <w:webHidden/>
              </w:rPr>
              <w:fldChar w:fldCharType="end"/>
            </w:r>
          </w:hyperlink>
        </w:p>
        <w:p w14:paraId="5DD56337" w14:textId="326CAE70" w:rsidR="00FC6F6A" w:rsidRDefault="00182398">
          <w:pPr>
            <w:pStyle w:val="Inhopg2"/>
            <w:tabs>
              <w:tab w:val="left" w:pos="1200"/>
              <w:tab w:val="right" w:leader="dot" w:pos="9062"/>
            </w:tabs>
            <w:rPr>
              <w:rFonts w:asciiTheme="minorHAnsi" w:eastAsiaTheme="minorEastAsia" w:hAnsiTheme="minorHAnsi" w:cstheme="minorBidi"/>
              <w:bCs w:val="0"/>
              <w:caps w:val="0"/>
              <w:noProof/>
              <w:szCs w:val="22"/>
            </w:rPr>
          </w:pPr>
          <w:hyperlink w:anchor="_Toc511988743" w:history="1">
            <w:r w:rsidR="00FC6F6A" w:rsidRPr="00336687">
              <w:rPr>
                <w:rStyle w:val="Hyperlink"/>
                <w:noProof/>
              </w:rPr>
              <w:t>1.5</w:t>
            </w:r>
            <w:r w:rsidR="00FC6F6A">
              <w:rPr>
                <w:rFonts w:asciiTheme="minorHAnsi" w:eastAsiaTheme="minorEastAsia" w:hAnsiTheme="minorHAnsi" w:cstheme="minorBidi"/>
                <w:bCs w:val="0"/>
                <w:caps w:val="0"/>
                <w:noProof/>
                <w:szCs w:val="22"/>
              </w:rPr>
              <w:tab/>
            </w:r>
            <w:r w:rsidR="00FC6F6A" w:rsidRPr="00336687">
              <w:rPr>
                <w:rStyle w:val="Hyperlink"/>
                <w:noProof/>
              </w:rPr>
              <w:t>Overzicht gewijzigde regelgeving sinds laatste vergadering</w:t>
            </w:r>
            <w:r w:rsidR="00FC6F6A">
              <w:rPr>
                <w:noProof/>
                <w:webHidden/>
              </w:rPr>
              <w:tab/>
            </w:r>
            <w:r w:rsidR="00FC6F6A">
              <w:rPr>
                <w:noProof/>
                <w:webHidden/>
              </w:rPr>
              <w:fldChar w:fldCharType="begin"/>
            </w:r>
            <w:r w:rsidR="00FC6F6A">
              <w:rPr>
                <w:noProof/>
                <w:webHidden/>
              </w:rPr>
              <w:instrText xml:space="preserve"> PAGEREF _Toc511988743 \h </w:instrText>
            </w:r>
            <w:r w:rsidR="00FC6F6A">
              <w:rPr>
                <w:noProof/>
                <w:webHidden/>
              </w:rPr>
            </w:r>
            <w:r w:rsidR="00FC6F6A">
              <w:rPr>
                <w:noProof/>
                <w:webHidden/>
              </w:rPr>
              <w:fldChar w:fldCharType="separate"/>
            </w:r>
            <w:r w:rsidR="00FC6F6A">
              <w:rPr>
                <w:noProof/>
                <w:webHidden/>
              </w:rPr>
              <w:t>5</w:t>
            </w:r>
            <w:r w:rsidR="00FC6F6A">
              <w:rPr>
                <w:noProof/>
                <w:webHidden/>
              </w:rPr>
              <w:fldChar w:fldCharType="end"/>
            </w:r>
          </w:hyperlink>
        </w:p>
        <w:p w14:paraId="5E4C10EA" w14:textId="12DC861B" w:rsidR="00FC6F6A" w:rsidRDefault="00182398">
          <w:pPr>
            <w:pStyle w:val="Inhopg2"/>
            <w:tabs>
              <w:tab w:val="left" w:pos="1200"/>
              <w:tab w:val="right" w:leader="dot" w:pos="9062"/>
            </w:tabs>
            <w:rPr>
              <w:rFonts w:asciiTheme="minorHAnsi" w:eastAsiaTheme="minorEastAsia" w:hAnsiTheme="minorHAnsi" w:cstheme="minorBidi"/>
              <w:bCs w:val="0"/>
              <w:caps w:val="0"/>
              <w:noProof/>
              <w:szCs w:val="22"/>
            </w:rPr>
          </w:pPr>
          <w:hyperlink w:anchor="_Toc511988744" w:history="1">
            <w:r w:rsidR="00FC6F6A" w:rsidRPr="00336687">
              <w:rPr>
                <w:rStyle w:val="Hyperlink"/>
                <w:noProof/>
              </w:rPr>
              <w:t>1.6</w:t>
            </w:r>
            <w:r w:rsidR="00FC6F6A">
              <w:rPr>
                <w:rFonts w:asciiTheme="minorHAnsi" w:eastAsiaTheme="minorEastAsia" w:hAnsiTheme="minorHAnsi" w:cstheme="minorBidi"/>
                <w:bCs w:val="0"/>
                <w:caps w:val="0"/>
                <w:noProof/>
                <w:szCs w:val="22"/>
              </w:rPr>
              <w:tab/>
            </w:r>
            <w:r w:rsidR="00FC6F6A" w:rsidRPr="00336687">
              <w:rPr>
                <w:rStyle w:val="Hyperlink"/>
                <w:noProof/>
              </w:rPr>
              <w:t>Varia en rondvraag invoerproblemen</w:t>
            </w:r>
            <w:r w:rsidR="00FC6F6A">
              <w:rPr>
                <w:noProof/>
                <w:webHidden/>
              </w:rPr>
              <w:tab/>
            </w:r>
            <w:r w:rsidR="00FC6F6A">
              <w:rPr>
                <w:noProof/>
                <w:webHidden/>
              </w:rPr>
              <w:fldChar w:fldCharType="begin"/>
            </w:r>
            <w:r w:rsidR="00FC6F6A">
              <w:rPr>
                <w:noProof/>
                <w:webHidden/>
              </w:rPr>
              <w:instrText xml:space="preserve"> PAGEREF _Toc511988744 \h </w:instrText>
            </w:r>
            <w:r w:rsidR="00FC6F6A">
              <w:rPr>
                <w:noProof/>
                <w:webHidden/>
              </w:rPr>
            </w:r>
            <w:r w:rsidR="00FC6F6A">
              <w:rPr>
                <w:noProof/>
                <w:webHidden/>
              </w:rPr>
              <w:fldChar w:fldCharType="separate"/>
            </w:r>
            <w:r w:rsidR="00FC6F6A">
              <w:rPr>
                <w:noProof/>
                <w:webHidden/>
              </w:rPr>
              <w:t>6</w:t>
            </w:r>
            <w:r w:rsidR="00FC6F6A">
              <w:rPr>
                <w:noProof/>
                <w:webHidden/>
              </w:rPr>
              <w:fldChar w:fldCharType="end"/>
            </w:r>
          </w:hyperlink>
        </w:p>
        <w:p w14:paraId="2731DC57" w14:textId="2821CA20" w:rsidR="00FC6F6A" w:rsidRDefault="00182398">
          <w:pPr>
            <w:pStyle w:val="Inhopg2"/>
            <w:tabs>
              <w:tab w:val="left" w:pos="1200"/>
              <w:tab w:val="right" w:leader="dot" w:pos="9062"/>
            </w:tabs>
            <w:rPr>
              <w:rFonts w:asciiTheme="minorHAnsi" w:eastAsiaTheme="minorEastAsia" w:hAnsiTheme="minorHAnsi" w:cstheme="minorBidi"/>
              <w:bCs w:val="0"/>
              <w:caps w:val="0"/>
              <w:noProof/>
              <w:szCs w:val="22"/>
            </w:rPr>
          </w:pPr>
          <w:hyperlink w:anchor="_Toc511988745" w:history="1">
            <w:r w:rsidR="00FC6F6A" w:rsidRPr="00336687">
              <w:rPr>
                <w:rStyle w:val="Hyperlink"/>
                <w:noProof/>
              </w:rPr>
              <w:t>1.7</w:t>
            </w:r>
            <w:r w:rsidR="00FC6F6A">
              <w:rPr>
                <w:rFonts w:asciiTheme="minorHAnsi" w:eastAsiaTheme="minorEastAsia" w:hAnsiTheme="minorHAnsi" w:cstheme="minorBidi"/>
                <w:bCs w:val="0"/>
                <w:caps w:val="0"/>
                <w:noProof/>
                <w:szCs w:val="22"/>
              </w:rPr>
              <w:tab/>
            </w:r>
            <w:r w:rsidR="00FC6F6A" w:rsidRPr="00336687">
              <w:rPr>
                <w:rStyle w:val="Hyperlink"/>
                <w:noProof/>
              </w:rPr>
              <w:t>Demo zoeken in Groves online (Luc)</w:t>
            </w:r>
            <w:r w:rsidR="00FC6F6A">
              <w:rPr>
                <w:noProof/>
                <w:webHidden/>
              </w:rPr>
              <w:tab/>
            </w:r>
            <w:r w:rsidR="00FC6F6A">
              <w:rPr>
                <w:noProof/>
                <w:webHidden/>
              </w:rPr>
              <w:fldChar w:fldCharType="begin"/>
            </w:r>
            <w:r w:rsidR="00FC6F6A">
              <w:rPr>
                <w:noProof/>
                <w:webHidden/>
              </w:rPr>
              <w:instrText xml:space="preserve"> PAGEREF _Toc511988745 \h </w:instrText>
            </w:r>
            <w:r w:rsidR="00FC6F6A">
              <w:rPr>
                <w:noProof/>
                <w:webHidden/>
              </w:rPr>
            </w:r>
            <w:r w:rsidR="00FC6F6A">
              <w:rPr>
                <w:noProof/>
                <w:webHidden/>
              </w:rPr>
              <w:fldChar w:fldCharType="separate"/>
            </w:r>
            <w:r w:rsidR="00FC6F6A">
              <w:rPr>
                <w:noProof/>
                <w:webHidden/>
              </w:rPr>
              <w:t>7</w:t>
            </w:r>
            <w:r w:rsidR="00FC6F6A">
              <w:rPr>
                <w:noProof/>
                <w:webHidden/>
              </w:rPr>
              <w:fldChar w:fldCharType="end"/>
            </w:r>
          </w:hyperlink>
        </w:p>
        <w:p w14:paraId="3EDECEB2" w14:textId="3480F29A" w:rsidR="00FC6F6A" w:rsidRDefault="00182398">
          <w:pPr>
            <w:pStyle w:val="Inhopg1"/>
            <w:tabs>
              <w:tab w:val="left" w:pos="601"/>
              <w:tab w:val="right" w:leader="dot" w:pos="9062"/>
            </w:tabs>
            <w:rPr>
              <w:rFonts w:asciiTheme="minorHAnsi" w:eastAsiaTheme="minorEastAsia" w:hAnsiTheme="minorHAnsi" w:cstheme="minorBidi"/>
              <w:b w:val="0"/>
              <w:bCs w:val="0"/>
              <w:iCs w:val="0"/>
              <w:noProof/>
              <w:sz w:val="22"/>
              <w:szCs w:val="22"/>
            </w:rPr>
          </w:pPr>
          <w:hyperlink w:anchor="_Toc511988746" w:history="1">
            <w:r w:rsidR="00FC6F6A" w:rsidRPr="00336687">
              <w:rPr>
                <w:rStyle w:val="Hyperlink"/>
                <w:noProof/>
              </w:rPr>
              <w:t>2.</w:t>
            </w:r>
            <w:r w:rsidR="00FC6F6A">
              <w:rPr>
                <w:rFonts w:asciiTheme="minorHAnsi" w:eastAsiaTheme="minorEastAsia" w:hAnsiTheme="minorHAnsi" w:cstheme="minorBidi"/>
                <w:b w:val="0"/>
                <w:bCs w:val="0"/>
                <w:iCs w:val="0"/>
                <w:noProof/>
                <w:sz w:val="22"/>
                <w:szCs w:val="22"/>
              </w:rPr>
              <w:tab/>
            </w:r>
            <w:r w:rsidR="00FC6F6A" w:rsidRPr="00336687">
              <w:rPr>
                <w:rStyle w:val="Hyperlink"/>
                <w:noProof/>
              </w:rPr>
              <w:t>Datum volgende vergadering</w:t>
            </w:r>
            <w:r w:rsidR="00FC6F6A">
              <w:rPr>
                <w:noProof/>
                <w:webHidden/>
              </w:rPr>
              <w:tab/>
            </w:r>
            <w:r w:rsidR="00FC6F6A">
              <w:rPr>
                <w:noProof/>
                <w:webHidden/>
              </w:rPr>
              <w:fldChar w:fldCharType="begin"/>
            </w:r>
            <w:r w:rsidR="00FC6F6A">
              <w:rPr>
                <w:noProof/>
                <w:webHidden/>
              </w:rPr>
              <w:instrText xml:space="preserve"> PAGEREF _Toc511988746 \h </w:instrText>
            </w:r>
            <w:r w:rsidR="00FC6F6A">
              <w:rPr>
                <w:noProof/>
                <w:webHidden/>
              </w:rPr>
            </w:r>
            <w:r w:rsidR="00FC6F6A">
              <w:rPr>
                <w:noProof/>
                <w:webHidden/>
              </w:rPr>
              <w:fldChar w:fldCharType="separate"/>
            </w:r>
            <w:r w:rsidR="00FC6F6A">
              <w:rPr>
                <w:noProof/>
                <w:webHidden/>
              </w:rPr>
              <w:t>8</w:t>
            </w:r>
            <w:r w:rsidR="00FC6F6A">
              <w:rPr>
                <w:noProof/>
                <w:webHidden/>
              </w:rPr>
              <w:fldChar w:fldCharType="end"/>
            </w:r>
          </w:hyperlink>
        </w:p>
        <w:p w14:paraId="04AC5B62" w14:textId="7DF967C3" w:rsidR="00FC6F6A" w:rsidRDefault="00182398">
          <w:pPr>
            <w:pStyle w:val="Inhopg1"/>
            <w:tabs>
              <w:tab w:val="left" w:pos="601"/>
              <w:tab w:val="right" w:leader="dot" w:pos="9062"/>
            </w:tabs>
            <w:rPr>
              <w:rFonts w:asciiTheme="minorHAnsi" w:eastAsiaTheme="minorEastAsia" w:hAnsiTheme="minorHAnsi" w:cstheme="minorBidi"/>
              <w:b w:val="0"/>
              <w:bCs w:val="0"/>
              <w:iCs w:val="0"/>
              <w:noProof/>
              <w:sz w:val="22"/>
              <w:szCs w:val="22"/>
            </w:rPr>
          </w:pPr>
          <w:hyperlink w:anchor="_Toc511988747" w:history="1">
            <w:r w:rsidR="00FC6F6A" w:rsidRPr="00336687">
              <w:rPr>
                <w:rStyle w:val="Hyperlink"/>
                <w:noProof/>
              </w:rPr>
              <w:t>3.</w:t>
            </w:r>
            <w:r w:rsidR="00FC6F6A">
              <w:rPr>
                <w:rFonts w:asciiTheme="minorHAnsi" w:eastAsiaTheme="minorEastAsia" w:hAnsiTheme="minorHAnsi" w:cstheme="minorBidi"/>
                <w:b w:val="0"/>
                <w:bCs w:val="0"/>
                <w:iCs w:val="0"/>
                <w:noProof/>
                <w:sz w:val="22"/>
                <w:szCs w:val="22"/>
              </w:rPr>
              <w:tab/>
            </w:r>
            <w:r w:rsidR="00FC6F6A" w:rsidRPr="00336687">
              <w:rPr>
                <w:rStyle w:val="Hyperlink"/>
                <w:noProof/>
              </w:rPr>
              <w:t>Aanwezigheden</w:t>
            </w:r>
            <w:r w:rsidR="00FC6F6A">
              <w:rPr>
                <w:noProof/>
                <w:webHidden/>
              </w:rPr>
              <w:tab/>
            </w:r>
            <w:r w:rsidR="00FC6F6A">
              <w:rPr>
                <w:noProof/>
                <w:webHidden/>
              </w:rPr>
              <w:fldChar w:fldCharType="begin"/>
            </w:r>
            <w:r w:rsidR="00FC6F6A">
              <w:rPr>
                <w:noProof/>
                <w:webHidden/>
              </w:rPr>
              <w:instrText xml:space="preserve"> PAGEREF _Toc511988747 \h </w:instrText>
            </w:r>
            <w:r w:rsidR="00FC6F6A">
              <w:rPr>
                <w:noProof/>
                <w:webHidden/>
              </w:rPr>
            </w:r>
            <w:r w:rsidR="00FC6F6A">
              <w:rPr>
                <w:noProof/>
                <w:webHidden/>
              </w:rPr>
              <w:fldChar w:fldCharType="separate"/>
            </w:r>
            <w:r w:rsidR="00FC6F6A">
              <w:rPr>
                <w:noProof/>
                <w:webHidden/>
              </w:rPr>
              <w:t>8</w:t>
            </w:r>
            <w:r w:rsidR="00FC6F6A">
              <w:rPr>
                <w:noProof/>
                <w:webHidden/>
              </w:rPr>
              <w:fldChar w:fldCharType="end"/>
            </w:r>
          </w:hyperlink>
        </w:p>
        <w:p w14:paraId="39AB4BED" w14:textId="01674133" w:rsidR="006473A1" w:rsidRDefault="006473A1">
          <w:r w:rsidRPr="00217F69">
            <w:rPr>
              <w:b/>
              <w:bCs/>
              <w:lang w:val="nl-NL"/>
            </w:rPr>
            <w:fldChar w:fldCharType="end"/>
          </w:r>
        </w:p>
      </w:sdtContent>
    </w:sdt>
    <w:p w14:paraId="73AA2194" w14:textId="77777777" w:rsidR="00F45CBD" w:rsidRDefault="00F45CBD" w:rsidP="00F45CBD">
      <w:pPr>
        <w:rPr>
          <w:rFonts w:ascii="Times New Roman" w:hAnsi="Times New Roman"/>
        </w:rPr>
      </w:pPr>
    </w:p>
    <w:p w14:paraId="5C5F1581" w14:textId="77777777" w:rsidR="006473A1" w:rsidRDefault="006473A1" w:rsidP="006473A1">
      <w:pPr>
        <w:spacing w:line="240" w:lineRule="auto"/>
      </w:pPr>
    </w:p>
    <w:p w14:paraId="46C8E3EF" w14:textId="77777777" w:rsidR="006473A1" w:rsidRPr="00E30935" w:rsidRDefault="006473A1" w:rsidP="006473A1">
      <w:pPr>
        <w:pStyle w:val="1Kop"/>
        <w:rPr>
          <w:b w:val="0"/>
        </w:rPr>
      </w:pPr>
      <w:bookmarkStart w:id="0" w:name="_Toc511988738"/>
      <w:r w:rsidRPr="00E30935">
        <w:rPr>
          <w:b w:val="0"/>
        </w:rPr>
        <w:t>Verslag vergadering</w:t>
      </w:r>
      <w:bookmarkEnd w:id="0"/>
    </w:p>
    <w:p w14:paraId="23FF5256" w14:textId="77777777" w:rsidR="009023EE" w:rsidRDefault="009023EE" w:rsidP="009023EE">
      <w:pPr>
        <w:pStyle w:val="Kop2"/>
      </w:pPr>
      <w:bookmarkStart w:id="1" w:name="_Toc511988739"/>
      <w:r>
        <w:t>Goedkeuring verslag 5 oktober 2017</w:t>
      </w:r>
      <w:bookmarkEnd w:id="1"/>
    </w:p>
    <w:p w14:paraId="1506812A" w14:textId="77777777" w:rsidR="009023EE" w:rsidRDefault="009023EE" w:rsidP="009023EE">
      <w:pPr>
        <w:spacing w:line="240" w:lineRule="auto"/>
      </w:pPr>
    </w:p>
    <w:p w14:paraId="3595EC85" w14:textId="77777777" w:rsidR="009023EE" w:rsidRDefault="009023EE" w:rsidP="009023EE">
      <w:pPr>
        <w:spacing w:line="240" w:lineRule="auto"/>
        <w:ind w:left="0"/>
      </w:pPr>
      <w:r>
        <w:t>Het verslag is goedgekeurd.</w:t>
      </w:r>
    </w:p>
    <w:p w14:paraId="539F7000" w14:textId="77777777" w:rsidR="009023EE" w:rsidRDefault="009023EE" w:rsidP="009023EE">
      <w:pPr>
        <w:spacing w:line="240" w:lineRule="auto"/>
      </w:pPr>
    </w:p>
    <w:p w14:paraId="269886FE" w14:textId="776F5CD8" w:rsidR="009023EE" w:rsidRDefault="009023EE" w:rsidP="009023EE">
      <w:pPr>
        <w:spacing w:line="240" w:lineRule="auto"/>
        <w:ind w:left="0"/>
      </w:pPr>
      <w:r>
        <w:t xml:space="preserve">Carmen vraagt </w:t>
      </w:r>
      <w:r w:rsidR="0089344B">
        <w:t xml:space="preserve">naar de stand van zaken van </w:t>
      </w:r>
      <w:r>
        <w:t>het nieuwe catalogiseersysteem waarover sprake op pagina 3:</w:t>
      </w:r>
    </w:p>
    <w:p w14:paraId="447F93B1" w14:textId="77777777" w:rsidR="009023EE" w:rsidRPr="00643792" w:rsidRDefault="009023EE" w:rsidP="009023EE">
      <w:pPr>
        <w:spacing w:line="240" w:lineRule="auto"/>
        <w:ind w:left="0"/>
        <w:rPr>
          <w:i/>
          <w:color w:val="FF0000"/>
        </w:rPr>
      </w:pPr>
      <w:r w:rsidRPr="00643792">
        <w:rPr>
          <w:i/>
        </w:rPr>
        <w:t xml:space="preserve">“CDR heeft ook interesse in het Cata2020-traject voor muziek (zie verder bij Varia). Ze willen graag betrokken worden bij onze zoektocht naar een ander catalogiseersysteem.” </w:t>
      </w:r>
    </w:p>
    <w:p w14:paraId="6D51C9D6" w14:textId="77777777" w:rsidR="009023EE" w:rsidRPr="00643792" w:rsidRDefault="009023EE" w:rsidP="009023EE">
      <w:pPr>
        <w:spacing w:line="240" w:lineRule="auto"/>
        <w:ind w:left="0"/>
      </w:pPr>
      <w:r w:rsidRPr="00643792">
        <w:t>Deze zoektocht is nog gaande</w:t>
      </w:r>
      <w:r>
        <w:t>, zowel voor Open Vlacc als bij CDR.</w:t>
      </w:r>
    </w:p>
    <w:p w14:paraId="768CC666" w14:textId="4A381B7B" w:rsidR="00173584" w:rsidRPr="007A4E17" w:rsidRDefault="007A4E17" w:rsidP="007A4E17">
      <w:pPr>
        <w:pStyle w:val="Kop2"/>
      </w:pPr>
      <w:bookmarkStart w:id="2" w:name="_Toc511988740"/>
      <w:r>
        <w:t xml:space="preserve">Resultaten </w:t>
      </w:r>
      <w:r w:rsidR="00643792">
        <w:t xml:space="preserve">muziekenquête </w:t>
      </w:r>
      <w:r w:rsidRPr="007A4E17">
        <w:t>Cultuurconnect</w:t>
      </w:r>
      <w:bookmarkEnd w:id="2"/>
    </w:p>
    <w:p w14:paraId="1C062236" w14:textId="77777777" w:rsidR="007A4E17" w:rsidRDefault="007A4E17" w:rsidP="007A4E17">
      <w:pPr>
        <w:spacing w:before="60" w:after="60" w:line="240" w:lineRule="auto"/>
      </w:pPr>
    </w:p>
    <w:p w14:paraId="1FCA9FC1" w14:textId="01BFBD1A" w:rsidR="005F71CB" w:rsidRDefault="007A4E17" w:rsidP="00643792">
      <w:pPr>
        <w:spacing w:before="60" w:after="60" w:line="240" w:lineRule="auto"/>
        <w:ind w:left="0"/>
      </w:pPr>
      <w:r w:rsidRPr="007A4E17">
        <w:t>Eind</w:t>
      </w:r>
      <w:r>
        <w:t xml:space="preserve"> </w:t>
      </w:r>
      <w:r w:rsidR="00CB3F6E">
        <w:t>2017</w:t>
      </w:r>
      <w:r>
        <w:t xml:space="preserve"> voerde</w:t>
      </w:r>
      <w:r w:rsidR="00CB3F6E">
        <w:t xml:space="preserve"> Cultuurconnect</w:t>
      </w:r>
      <w:r>
        <w:t xml:space="preserve"> een muziekenquête uit, een kort verslag hierover kan je lezen op</w:t>
      </w:r>
      <w:r w:rsidRPr="007A4E17">
        <w:t xml:space="preserve"> </w:t>
      </w:r>
      <w:hyperlink r:id="rId8" w:history="1">
        <w:r w:rsidRPr="00DF4D3A">
          <w:rPr>
            <w:rStyle w:val="Hyperlink"/>
          </w:rPr>
          <w:t>http://openvlacc.cultuurconnect.be/nieuws/bevraging-muziek-in-open-vlacc/</w:t>
        </w:r>
      </w:hyperlink>
      <w:r>
        <w:t>.</w:t>
      </w:r>
    </w:p>
    <w:p w14:paraId="5CC4F6CE" w14:textId="033DA743" w:rsidR="007A4E17" w:rsidRDefault="00243E35" w:rsidP="00643792">
      <w:pPr>
        <w:spacing w:before="60" w:after="60" w:line="240" w:lineRule="auto"/>
        <w:ind w:left="0"/>
      </w:pPr>
      <w:r>
        <w:t>We onderzochten hoe bibliothe</w:t>
      </w:r>
      <w:r w:rsidR="00CB3F6E">
        <w:t>ken de muziekbeschrijvingen in O</w:t>
      </w:r>
      <w:r>
        <w:t>pen Vlacc gebruiken</w:t>
      </w:r>
      <w:r w:rsidR="007A4E17">
        <w:t>:</w:t>
      </w:r>
    </w:p>
    <w:p w14:paraId="70B171A5" w14:textId="26179EC1" w:rsidR="00243E35" w:rsidRDefault="00243E35" w:rsidP="00F33DB4">
      <w:pPr>
        <w:pStyle w:val="Lijstalinea"/>
        <w:numPr>
          <w:ilvl w:val="0"/>
          <w:numId w:val="8"/>
        </w:numPr>
        <w:spacing w:before="60" w:after="60" w:line="240" w:lineRule="auto"/>
      </w:pPr>
      <w:r>
        <w:t>Vinden bibs de beschrijvingen die ze nodig hebben (cd’s en tracks)?</w:t>
      </w:r>
    </w:p>
    <w:p w14:paraId="6261AEDD" w14:textId="70125819" w:rsidR="00243E35" w:rsidRDefault="00243E35" w:rsidP="00F33DB4">
      <w:pPr>
        <w:pStyle w:val="Lijstalinea"/>
        <w:numPr>
          <w:ilvl w:val="0"/>
          <w:numId w:val="8"/>
        </w:numPr>
        <w:spacing w:before="60" w:after="60" w:line="240" w:lineRule="auto"/>
      </w:pPr>
      <w:r>
        <w:t>Welke classificaties gebruiken ze in de bib, in welke mate kunnen ze terugvallen op Vlacc en hoe tevreden zijn ze over de classificatie?</w:t>
      </w:r>
    </w:p>
    <w:p w14:paraId="587E5217" w14:textId="58AA9BFF" w:rsidR="00243E35" w:rsidRDefault="00243E35" w:rsidP="00F33DB4">
      <w:pPr>
        <w:pStyle w:val="Lijstalinea"/>
        <w:numPr>
          <w:ilvl w:val="0"/>
          <w:numId w:val="8"/>
        </w:numPr>
        <w:spacing w:before="60" w:after="60" w:line="240" w:lineRule="auto"/>
      </w:pPr>
      <w:r>
        <w:t>Hoe tevreden zijn ze over de genres?</w:t>
      </w:r>
    </w:p>
    <w:p w14:paraId="01201539" w14:textId="3C74652E" w:rsidR="00243E35" w:rsidRDefault="00243E35" w:rsidP="00F33DB4">
      <w:pPr>
        <w:pStyle w:val="Lijstalinea"/>
        <w:numPr>
          <w:ilvl w:val="0"/>
          <w:numId w:val="8"/>
        </w:numPr>
        <w:spacing w:before="60" w:after="60" w:line="240" w:lineRule="auto"/>
      </w:pPr>
      <w:r>
        <w:t xml:space="preserve">Wat zijn opmerkingen en wensen voor de </w:t>
      </w:r>
      <w:proofErr w:type="spellStart"/>
      <w:r>
        <w:t>muziekcatalografie</w:t>
      </w:r>
      <w:proofErr w:type="spellEnd"/>
      <w:r>
        <w:t>?</w:t>
      </w:r>
    </w:p>
    <w:p w14:paraId="43DCFDFC" w14:textId="77777777" w:rsidR="007A4E17" w:rsidRDefault="007A4E17" w:rsidP="007A4E17">
      <w:pPr>
        <w:pStyle w:val="Lijstalinea"/>
        <w:spacing w:before="60" w:after="60" w:line="240" w:lineRule="auto"/>
        <w:ind w:left="890"/>
      </w:pPr>
    </w:p>
    <w:p w14:paraId="3E759329" w14:textId="5660950B" w:rsidR="007A4E17" w:rsidRDefault="007A4E17" w:rsidP="00643792">
      <w:pPr>
        <w:spacing w:before="60" w:after="60" w:line="240" w:lineRule="auto"/>
        <w:ind w:left="0"/>
      </w:pPr>
      <w:r>
        <w:t>Ongeveer 2/3</w:t>
      </w:r>
      <w:r w:rsidRPr="007A4E17">
        <w:rPr>
          <w:vertAlign w:val="superscript"/>
        </w:rPr>
        <w:t>de</w:t>
      </w:r>
      <w:r>
        <w:t xml:space="preserve"> van de muziekbibliotheken heeft de enquête ingevuld</w:t>
      </w:r>
      <w:r w:rsidR="00243E35">
        <w:t xml:space="preserve"> (=86 bibliotheken)</w:t>
      </w:r>
      <w:r>
        <w:t xml:space="preserve">, wat wij een goed resultaat vinden. </w:t>
      </w:r>
      <w:r w:rsidR="00243E35">
        <w:t>Zowel</w:t>
      </w:r>
      <w:r>
        <w:t xml:space="preserve"> kleine, middelgrote en grote </w:t>
      </w:r>
      <w:r w:rsidR="00243E35">
        <w:t>collecties zijn vertegenwoordigd in de bevraging.</w:t>
      </w:r>
      <w:r>
        <w:t xml:space="preserve"> </w:t>
      </w:r>
    </w:p>
    <w:p w14:paraId="159F8F65" w14:textId="53FA1AE6" w:rsidR="007A4E17" w:rsidRDefault="007A4E17" w:rsidP="007A4E17">
      <w:pPr>
        <w:spacing w:before="60" w:after="60" w:line="240" w:lineRule="auto"/>
      </w:pPr>
    </w:p>
    <w:p w14:paraId="3CE6DA2C" w14:textId="24E40B0E" w:rsidR="007A4E17" w:rsidRDefault="007A4E17" w:rsidP="00643792">
      <w:pPr>
        <w:spacing w:before="60" w:after="60" w:line="240" w:lineRule="auto"/>
        <w:ind w:left="0"/>
      </w:pPr>
      <w:r>
        <w:t>Bij geen enkele bibliotheek stijgt het budget voor de muziekcollectie. Bij het merendeel van de bevraag</w:t>
      </w:r>
      <w:r w:rsidR="00243E35">
        <w:t xml:space="preserve">den (64 bibs) blijft het budget stabiel, bij 22 bibliotheken </w:t>
      </w:r>
      <w:r w:rsidR="002B5D08">
        <w:t>moeten ze het met minder middelen doen.</w:t>
      </w:r>
    </w:p>
    <w:p w14:paraId="4955FAB1" w14:textId="36C3D9E1" w:rsidR="00243E35" w:rsidRDefault="00243E35" w:rsidP="007A4E17">
      <w:pPr>
        <w:spacing w:before="60" w:after="60" w:line="240" w:lineRule="auto"/>
      </w:pPr>
    </w:p>
    <w:p w14:paraId="128A66CE" w14:textId="639E49FF" w:rsidR="00243E35" w:rsidRPr="00243E35" w:rsidRDefault="00243E35" w:rsidP="00643792">
      <w:pPr>
        <w:spacing w:before="60" w:after="60" w:line="240" w:lineRule="auto"/>
        <w:ind w:left="0"/>
        <w:rPr>
          <w:b/>
        </w:rPr>
      </w:pPr>
      <w:r w:rsidRPr="00243E35">
        <w:rPr>
          <w:b/>
        </w:rPr>
        <w:t>Vinden bibs de beschrijvingen die ze nodig hebben (cd’s en tracks)?</w:t>
      </w:r>
    </w:p>
    <w:p w14:paraId="4398DDFF" w14:textId="0E1AFBD6" w:rsidR="00243E35" w:rsidRDefault="00243E35" w:rsidP="00643792">
      <w:pPr>
        <w:spacing w:before="60" w:after="60" w:line="240" w:lineRule="auto"/>
        <w:ind w:left="0"/>
      </w:pPr>
      <w:r>
        <w:t>78% van de bibliotheken vindt quasi alles wat ze nodig hebben, 17% maakt zelf nog beschrijvingen aan, 4 bibliotheken (5%) maken zelf trackbeschrijvingen (</w:t>
      </w:r>
      <w:r w:rsidRPr="00243E35">
        <w:t>typisch Vlaamse</w:t>
      </w:r>
      <w:r w:rsidR="00CB3F6E">
        <w:t>/lokale</w:t>
      </w:r>
      <w:r w:rsidRPr="00243E35">
        <w:t xml:space="preserve"> producties, zoveelste heruitgave,...)</w:t>
      </w:r>
      <w:r>
        <w:t xml:space="preserve">. </w:t>
      </w:r>
    </w:p>
    <w:p w14:paraId="1203EE5F" w14:textId="5F0300FF" w:rsidR="00243E35" w:rsidRDefault="00243E35" w:rsidP="007A4E17">
      <w:pPr>
        <w:spacing w:before="60" w:after="60" w:line="240" w:lineRule="auto"/>
      </w:pPr>
    </w:p>
    <w:p w14:paraId="114A0E4E" w14:textId="6085C94A" w:rsidR="00243E35" w:rsidRDefault="00243E35" w:rsidP="00643792">
      <w:pPr>
        <w:spacing w:before="60" w:after="60" w:line="240" w:lineRule="auto"/>
        <w:ind w:left="0"/>
      </w:pPr>
      <w:r>
        <w:t>De bibliotheken gaven aan dat ze vaak moeten wachten op muziekbeschrijvingen. De oorzaken hiervan zijn:</w:t>
      </w:r>
    </w:p>
    <w:p w14:paraId="30966087" w14:textId="44A58661" w:rsidR="00243E35" w:rsidRPr="00243E35" w:rsidRDefault="00243E35" w:rsidP="00F33DB4">
      <w:pPr>
        <w:pStyle w:val="Lijstalinea"/>
        <w:numPr>
          <w:ilvl w:val="0"/>
          <w:numId w:val="8"/>
        </w:numPr>
      </w:pPr>
      <w:r w:rsidRPr="00243E35">
        <w:t>Team Open Vlacc beschikt niet over een bron voor a</w:t>
      </w:r>
      <w:r w:rsidR="00CB3F6E">
        <w:t xml:space="preserve">ankondigingen van nieuwe cd's, </w:t>
      </w:r>
      <w:r w:rsidRPr="00243E35">
        <w:t>zoals we die wel hebben voor de boeken. Voor de invoer van cd's moeten we dus wachten tot een catalograaf de fysieke cd in handen krijgt</w:t>
      </w:r>
      <w:r w:rsidR="00CB3F6E">
        <w:t>.</w:t>
      </w:r>
    </w:p>
    <w:p w14:paraId="30522E28" w14:textId="4D37891A" w:rsidR="00243E35" w:rsidRDefault="00243E35" w:rsidP="00F33DB4">
      <w:pPr>
        <w:pStyle w:val="Lijstalinea"/>
        <w:numPr>
          <w:ilvl w:val="0"/>
          <w:numId w:val="8"/>
        </w:numPr>
      </w:pPr>
      <w:r w:rsidRPr="00243E35">
        <w:t xml:space="preserve">Het leeuwendeel van de cd-beschrijvingen wordt gemaakt door de Centrale Discotheek Rotterdam (CDR). </w:t>
      </w:r>
      <w:r w:rsidR="00105D82">
        <w:t>De</w:t>
      </w:r>
      <w:r w:rsidRPr="00243E35">
        <w:t xml:space="preserve"> nieuw ingevoerde beschrijvingen </w:t>
      </w:r>
      <w:r w:rsidR="00105D82">
        <w:t xml:space="preserve">worden  maar </w:t>
      </w:r>
      <w:r w:rsidRPr="00243E35">
        <w:t>wekelijks aan Open Vlacc bezorg</w:t>
      </w:r>
      <w:r w:rsidR="00105D82">
        <w:t>d</w:t>
      </w:r>
      <w:r w:rsidRPr="00243E35">
        <w:t>.</w:t>
      </w:r>
    </w:p>
    <w:p w14:paraId="729636B6" w14:textId="6F7EFF7A" w:rsidR="00243E35" w:rsidRDefault="00243E35" w:rsidP="007A4E17">
      <w:pPr>
        <w:spacing w:before="60" w:after="60" w:line="240" w:lineRule="auto"/>
      </w:pPr>
    </w:p>
    <w:p w14:paraId="761BE467" w14:textId="19533BF0" w:rsidR="00243E35" w:rsidRPr="00243E35" w:rsidRDefault="00243E35" w:rsidP="00643792">
      <w:pPr>
        <w:spacing w:before="60" w:after="60" w:line="240" w:lineRule="auto"/>
        <w:ind w:left="0"/>
        <w:rPr>
          <w:b/>
        </w:rPr>
      </w:pPr>
      <w:r w:rsidRPr="00243E35">
        <w:rPr>
          <w:b/>
        </w:rPr>
        <w:t>Welke classificaties gebruiken ze in de bib, in welke mate kunnen ze terugvallen op Vlacc en hoe tevreden zijn ze over de classificatie?</w:t>
      </w:r>
    </w:p>
    <w:p w14:paraId="622CE6D6" w14:textId="5120D987" w:rsidR="00243E35" w:rsidRDefault="00243E35" w:rsidP="00643792">
      <w:pPr>
        <w:spacing w:before="60" w:after="60" w:line="240" w:lineRule="auto"/>
        <w:ind w:left="0"/>
      </w:pPr>
      <w:r>
        <w:t>31 bibliotheken gebruiken NBLC</w:t>
      </w:r>
    </w:p>
    <w:p w14:paraId="6FA0880A" w14:textId="710D25CF" w:rsidR="00243E35" w:rsidRDefault="00243E35" w:rsidP="00643792">
      <w:pPr>
        <w:spacing w:before="60" w:after="60" w:line="240" w:lineRule="auto"/>
        <w:ind w:left="0"/>
      </w:pPr>
      <w:r>
        <w:t>12 een variant van NBLC</w:t>
      </w:r>
    </w:p>
    <w:p w14:paraId="7C8FE1D6" w14:textId="20F3B6AB" w:rsidR="00243E35" w:rsidRDefault="00243E35" w:rsidP="00643792">
      <w:pPr>
        <w:spacing w:before="60" w:after="60" w:line="240" w:lineRule="auto"/>
        <w:ind w:left="0"/>
      </w:pPr>
      <w:r>
        <w:t xml:space="preserve">15 bibliotheken gebruiken het Vlaamse </w:t>
      </w:r>
      <w:r w:rsidR="0012141F">
        <w:t>muziek</w:t>
      </w:r>
      <w:r w:rsidR="006C7B36">
        <w:t>schema</w:t>
      </w:r>
    </w:p>
    <w:p w14:paraId="79473FD9" w14:textId="55A2135B" w:rsidR="0012141F" w:rsidRDefault="00243E35" w:rsidP="00643792">
      <w:pPr>
        <w:spacing w:before="60" w:after="60" w:line="240" w:lineRule="auto"/>
        <w:ind w:left="0"/>
      </w:pPr>
      <w:r>
        <w:t xml:space="preserve">5 een variant van het Vlaamse </w:t>
      </w:r>
      <w:r w:rsidR="0012141F">
        <w:t>muziek</w:t>
      </w:r>
      <w:r w:rsidR="006C7B36">
        <w:t>schema</w:t>
      </w:r>
    </w:p>
    <w:p w14:paraId="57305CAC" w14:textId="6AC3EC25" w:rsidR="007A4E17" w:rsidRDefault="00243E35" w:rsidP="00643792">
      <w:pPr>
        <w:spacing w:before="60" w:after="60" w:line="240" w:lineRule="auto"/>
        <w:ind w:left="0"/>
      </w:pPr>
      <w:r>
        <w:t>23 bibliotheken gebruiken een eigen systeem / onduidelijk</w:t>
      </w:r>
    </w:p>
    <w:p w14:paraId="195F1885" w14:textId="77777777" w:rsidR="00243E35" w:rsidRDefault="00243E35" w:rsidP="00243E35">
      <w:pPr>
        <w:spacing w:before="60" w:after="60" w:line="240" w:lineRule="auto"/>
      </w:pPr>
    </w:p>
    <w:p w14:paraId="1810164F" w14:textId="38B7041D" w:rsidR="00243E35" w:rsidRDefault="00243E35" w:rsidP="00643792">
      <w:pPr>
        <w:spacing w:before="60" w:after="60" w:line="240" w:lineRule="auto"/>
        <w:ind w:left="0"/>
      </w:pPr>
      <w:r>
        <w:t xml:space="preserve">Er is geen verband tussen de grootte van de collectie en het </w:t>
      </w:r>
      <w:r w:rsidR="00037261">
        <w:t xml:space="preserve">gebruikte classificatiesysteem, wat misschien vreemd kan klinken, aangezien het Vlaams </w:t>
      </w:r>
      <w:r w:rsidR="0012141F">
        <w:t>muziek</w:t>
      </w:r>
      <w:r w:rsidR="00CB3F6E">
        <w:t>schema</w:t>
      </w:r>
      <w:r w:rsidR="00037261">
        <w:t xml:space="preserve"> specifiek voor kleinere collecties </w:t>
      </w:r>
      <w:r w:rsidR="0012141F">
        <w:t>werd opge</w:t>
      </w:r>
      <w:r w:rsidR="00CB3F6E">
        <w:t>steld</w:t>
      </w:r>
      <w:r w:rsidR="00037261">
        <w:t>.</w:t>
      </w:r>
    </w:p>
    <w:p w14:paraId="3C348268" w14:textId="77777777" w:rsidR="00243E35" w:rsidRDefault="00243E35" w:rsidP="00243E35">
      <w:pPr>
        <w:spacing w:before="60" w:after="60" w:line="240" w:lineRule="auto"/>
      </w:pPr>
    </w:p>
    <w:p w14:paraId="7758C184" w14:textId="0226B791" w:rsidR="00243E35" w:rsidRDefault="00243E35" w:rsidP="00643792">
      <w:pPr>
        <w:spacing w:before="60" w:after="60" w:line="240" w:lineRule="auto"/>
        <w:ind w:left="0"/>
      </w:pPr>
      <w:r>
        <w:t xml:space="preserve">Wie afwijkt (‘variant’) doet dat meestal omdat enkele rubrieken te ruim of te ruw zijn voor de collectie. Vele afwijkingen gaan niet om de rubricering zelf, maar om de verwoording op het etiket of in de signalisatie en plaatsing. Als men een eigen systeem gebruikt is men daar meestal heel erg tevreden over. </w:t>
      </w:r>
    </w:p>
    <w:p w14:paraId="225CD466" w14:textId="44AE8E30" w:rsidR="00037261" w:rsidRDefault="00037261" w:rsidP="00243E35">
      <w:pPr>
        <w:spacing w:before="60" w:after="60" w:line="240" w:lineRule="auto"/>
      </w:pPr>
    </w:p>
    <w:p w14:paraId="752F0A15" w14:textId="1C544C3C" w:rsidR="00037261" w:rsidRDefault="00037261" w:rsidP="00643792">
      <w:pPr>
        <w:spacing w:before="60" w:after="60" w:line="240" w:lineRule="auto"/>
        <w:ind w:left="0"/>
      </w:pPr>
      <w:r>
        <w:t xml:space="preserve">De tevredenheid over de classificaties is het grootst bij de gebruikers van het Vlaamse Muziekschema of een variant hiervan. </w:t>
      </w:r>
      <w:r w:rsidRPr="00037261">
        <w:t>Voor NBLC is de tevredenheid lager: slechts 6</w:t>
      </w:r>
      <w:r>
        <w:t xml:space="preserve">7% is tevreden of zeer tevreden (NBLC wordt vaak als te ruim </w:t>
      </w:r>
      <w:r w:rsidR="006C7B36">
        <w:t xml:space="preserve">ervaren </w:t>
      </w:r>
      <w:r>
        <w:t xml:space="preserve">voor klassiek, te ruw voor pop,…). De opmerkingen (die vaak leiden tot afwijkingen van de door Vlacc toegekende </w:t>
      </w:r>
      <w:r w:rsidR="006C7B36">
        <w:t>NBLC-code) slaan</w:t>
      </w:r>
      <w:r>
        <w:t xml:space="preserve"> niet </w:t>
      </w:r>
      <w:r w:rsidR="006C7B36">
        <w:t xml:space="preserve">op </w:t>
      </w:r>
      <w:r>
        <w:t xml:space="preserve">de toekenning door Vlacc, maar </w:t>
      </w:r>
      <w:r w:rsidR="006C7B36">
        <w:t xml:space="preserve">op </w:t>
      </w:r>
      <w:r>
        <w:t xml:space="preserve">eigenheden van het systeem. Dit kan binnen Open Vlacc niet worden opgenomen omdat wij dit systeem niet zelf beheren. </w:t>
      </w:r>
    </w:p>
    <w:p w14:paraId="77918FBE" w14:textId="46C2C368" w:rsidR="00037261" w:rsidRDefault="00037261" w:rsidP="00643792">
      <w:pPr>
        <w:spacing w:before="60" w:after="60" w:line="240" w:lineRule="auto"/>
        <w:ind w:left="0"/>
      </w:pPr>
      <w:r>
        <w:t xml:space="preserve">Aan de hand van de opmerkingen leek het ons wel zo dat sommige bibliotheken zich beter zouden kunnen vinden in het Vlaams </w:t>
      </w:r>
      <w:r w:rsidR="0012141F">
        <w:t>muziek</w:t>
      </w:r>
      <w:r w:rsidR="006C7B36">
        <w:t>schema</w:t>
      </w:r>
      <w:r>
        <w:t>.</w:t>
      </w:r>
    </w:p>
    <w:p w14:paraId="4AA6498C" w14:textId="755D46B1" w:rsidR="00037261" w:rsidRDefault="00037261" w:rsidP="00037261">
      <w:pPr>
        <w:spacing w:before="60" w:after="60" w:line="240" w:lineRule="auto"/>
      </w:pPr>
    </w:p>
    <w:p w14:paraId="166DF70E" w14:textId="6FD76B9D" w:rsidR="00037261" w:rsidRPr="00037261" w:rsidRDefault="00037261" w:rsidP="00643792">
      <w:pPr>
        <w:spacing w:before="60" w:after="60" w:line="240" w:lineRule="auto"/>
        <w:ind w:left="0"/>
        <w:rPr>
          <w:b/>
        </w:rPr>
      </w:pPr>
      <w:r w:rsidRPr="00037261">
        <w:rPr>
          <w:b/>
        </w:rPr>
        <w:t>Hoe tevreden zijn ze over de genres?</w:t>
      </w:r>
    </w:p>
    <w:p w14:paraId="364869D6" w14:textId="32A55AA9" w:rsidR="00037261" w:rsidRDefault="00037261" w:rsidP="00643792">
      <w:pPr>
        <w:spacing w:before="60" w:after="60" w:line="240" w:lineRule="auto"/>
        <w:ind w:left="0"/>
      </w:pPr>
      <w:r>
        <w:t xml:space="preserve">De tevredenheid over de genres is zeer groot. Een vaak terugkerende opmerking is dat bibliotheken graag meer </w:t>
      </w:r>
      <w:proofErr w:type="spellStart"/>
      <w:r>
        <w:t>subgenres</w:t>
      </w:r>
      <w:proofErr w:type="spellEnd"/>
      <w:r>
        <w:t xml:space="preserve"> zouden hebben</w:t>
      </w:r>
      <w:r w:rsidR="002B5D08">
        <w:t xml:space="preserve"> in Open Vlacc</w:t>
      </w:r>
      <w:r>
        <w:t xml:space="preserve">. </w:t>
      </w:r>
    </w:p>
    <w:p w14:paraId="0594CE2A" w14:textId="4D291555" w:rsidR="00037261" w:rsidRPr="00037261" w:rsidRDefault="00037261" w:rsidP="00643792">
      <w:pPr>
        <w:spacing w:before="60" w:after="60" w:line="240" w:lineRule="auto"/>
        <w:ind w:left="0"/>
      </w:pPr>
      <w:r>
        <w:t>CDR kent aan albums muziekstijlen toe. Deze data k</w:t>
      </w:r>
      <w:r w:rsidR="006C7B36">
        <w:t>unnen</w:t>
      </w:r>
      <w:r>
        <w:t xml:space="preserve"> ook interessant zijn voor de bibliotheken (het maken van etalages en dergelijke) en zit ook in Vlacc</w:t>
      </w:r>
      <w:r w:rsidR="006C7B36">
        <w:t xml:space="preserve"> (Aleph)</w:t>
      </w:r>
      <w:r>
        <w:t>, maar wordt niet getoond</w:t>
      </w:r>
      <w:r w:rsidR="006C7B36">
        <w:t xml:space="preserve"> in de </w:t>
      </w:r>
      <w:proofErr w:type="spellStart"/>
      <w:r w:rsidR="006C7B36">
        <w:t>AquaBrowsercatalogus</w:t>
      </w:r>
      <w:proofErr w:type="spellEnd"/>
      <w:r>
        <w:t xml:space="preserve">. Rosa maakt de opmerking dat de klassieke muziekstijlen onlangs door CDR zijn gewijzigd, en onze reeds geïmporteerde albums niet </w:t>
      </w:r>
      <w:r w:rsidR="006C7B36">
        <w:t>geüpdatet zijn met</w:t>
      </w:r>
      <w:r>
        <w:t xml:space="preserve"> de nieuwe muziekstijlen. </w:t>
      </w:r>
    </w:p>
    <w:p w14:paraId="14D2789D" w14:textId="3DA6BAB6" w:rsidR="006473A1" w:rsidRPr="005F71CB" w:rsidRDefault="00037261" w:rsidP="00037261">
      <w:pPr>
        <w:pStyle w:val="Kop2"/>
      </w:pPr>
      <w:bookmarkStart w:id="3" w:name="_Toc511988741"/>
      <w:r>
        <w:lastRenderedPageBreak/>
        <w:t xml:space="preserve">Schrappen </w:t>
      </w:r>
      <w:r w:rsidRPr="00037261">
        <w:t>muziekrecords ouder dan 10 jaar en zonder bezit in Aleph</w:t>
      </w:r>
      <w:bookmarkEnd w:id="3"/>
    </w:p>
    <w:p w14:paraId="12EB54A8" w14:textId="77777777" w:rsidR="005F71CB" w:rsidRDefault="005F71CB" w:rsidP="005F71CB">
      <w:pPr>
        <w:pStyle w:val="Lijstalinea"/>
        <w:spacing w:line="240" w:lineRule="auto"/>
        <w:ind w:left="720"/>
      </w:pPr>
    </w:p>
    <w:p w14:paraId="3094C549" w14:textId="774A8D33" w:rsidR="005F71CB" w:rsidRDefault="00E27529" w:rsidP="00643792">
      <w:pPr>
        <w:spacing w:line="240" w:lineRule="auto"/>
        <w:ind w:left="0"/>
      </w:pPr>
      <w:r>
        <w:t xml:space="preserve">Er zitten </w:t>
      </w:r>
      <w:r w:rsidRPr="00E27529">
        <w:t xml:space="preserve">446.733 </w:t>
      </w:r>
      <w:r>
        <w:t>cd</w:t>
      </w:r>
      <w:r w:rsidRPr="00E27529">
        <w:t>-records</w:t>
      </w:r>
      <w:r>
        <w:t xml:space="preserve"> in Open Vlacc, waarvan ongeveer de helft geen bezit heeft in de catalogus. Als je de nieuwe beschrijvingen daaruit </w:t>
      </w:r>
      <w:proofErr w:type="spellStart"/>
      <w:r w:rsidR="00BF0A67">
        <w:t>weg</w:t>
      </w:r>
      <w:r>
        <w:t>filtert</w:t>
      </w:r>
      <w:proofErr w:type="spellEnd"/>
      <w:r>
        <w:t>, komen we op ongeveer 1/3</w:t>
      </w:r>
      <w:r w:rsidRPr="00E27529">
        <w:rPr>
          <w:vertAlign w:val="superscript"/>
        </w:rPr>
        <w:t>de</w:t>
      </w:r>
      <w:r>
        <w:t xml:space="preserve"> van de cd-records die </w:t>
      </w:r>
      <w:r w:rsidR="00EB58D9">
        <w:t>overbodig zijn</w:t>
      </w:r>
      <w:r>
        <w:t xml:space="preserve">. Er </w:t>
      </w:r>
      <w:r w:rsidR="006C7B36">
        <w:t>gaat</w:t>
      </w:r>
      <w:r>
        <w:t xml:space="preserve"> veel tijd in het onderhouden van de database: uniforme titels, namen,… Dit vormt ook een </w:t>
      </w:r>
      <w:r w:rsidR="000A0849">
        <w:t>enorme ballast</w:t>
      </w:r>
      <w:r>
        <w:t xml:space="preserve"> voor de migratie naar het Eengemaakt Bibliotheeksysteem (EBS)</w:t>
      </w:r>
      <w:r w:rsidR="00BF0A67">
        <w:t xml:space="preserve"> – waar we op een volledige kopie van Vlacc gaan werken</w:t>
      </w:r>
      <w:r>
        <w:t>. Daarom stellen we voor dat cd-records ouder dan 10 jaar zonder bezit geschrapt zullen worden. En dit liefst voor het einde van de zomer 2018 (eind augustus).</w:t>
      </w:r>
      <w:r w:rsidR="008E7CD9">
        <w:t xml:space="preserve"> We maken geen onderscheid tussen klassiek en pop qua </w:t>
      </w:r>
      <w:r w:rsidR="00643792">
        <w:t>termijn: 10 jaar geldt voor alle genres.</w:t>
      </w:r>
    </w:p>
    <w:p w14:paraId="55D1FB36" w14:textId="04B9BE79" w:rsidR="00E27529" w:rsidRDefault="00E27529" w:rsidP="00E27529">
      <w:pPr>
        <w:spacing w:line="240" w:lineRule="auto"/>
      </w:pPr>
    </w:p>
    <w:p w14:paraId="64CCD297" w14:textId="2336201C" w:rsidR="00E27529" w:rsidRDefault="00E27529" w:rsidP="00643792">
      <w:pPr>
        <w:spacing w:line="240" w:lineRule="auto"/>
        <w:ind w:left="0"/>
      </w:pPr>
      <w:r>
        <w:t xml:space="preserve">David is in het kader van het EBS reeds begonnen met de matching van cd-records in </w:t>
      </w:r>
      <w:proofErr w:type="spellStart"/>
      <w:r>
        <w:t>Winob</w:t>
      </w:r>
      <w:proofErr w:type="spellEnd"/>
      <w:r>
        <w:t xml:space="preserve"> met </w:t>
      </w:r>
      <w:proofErr w:type="spellStart"/>
      <w:r>
        <w:t>Vlaccrecords</w:t>
      </w:r>
      <w:proofErr w:type="spellEnd"/>
      <w:r>
        <w:t xml:space="preserve">. Bibliotheekportalen probeert cd’s met elkaar te matchen op basis van onder andere het EAN. David heeft eigen sleutels ontwikkeld, waarbij er wel degelijk nog een aantal lokale </w:t>
      </w:r>
      <w:r w:rsidR="007E64CC">
        <w:t>cd-</w:t>
      </w:r>
      <w:r>
        <w:t xml:space="preserve">records kunnen opgevist en gematcht </w:t>
      </w:r>
      <w:r w:rsidR="00EB58D9">
        <w:t xml:space="preserve">worden </w:t>
      </w:r>
      <w:r>
        <w:t xml:space="preserve">met een identiek </w:t>
      </w:r>
      <w:proofErr w:type="spellStart"/>
      <w:r>
        <w:t>Vlaccrecord</w:t>
      </w:r>
      <w:proofErr w:type="spellEnd"/>
      <w:r>
        <w:t xml:space="preserve">. </w:t>
      </w:r>
    </w:p>
    <w:p w14:paraId="43BCA03A" w14:textId="3AC0A6F0" w:rsidR="000A0849" w:rsidRDefault="000A0849" w:rsidP="00643792">
      <w:pPr>
        <w:spacing w:line="240" w:lineRule="auto"/>
        <w:ind w:left="0"/>
      </w:pPr>
      <w:r>
        <w:t>D</w:t>
      </w:r>
      <w:r w:rsidR="004768DD">
        <w:t xml:space="preserve">e werkwijze van David </w:t>
      </w:r>
      <w:r>
        <w:t xml:space="preserve">kan uitgebreid worden voor de andere provincies. </w:t>
      </w:r>
      <w:proofErr w:type="spellStart"/>
      <w:r>
        <w:t>Ovinob</w:t>
      </w:r>
      <w:proofErr w:type="spellEnd"/>
      <w:r>
        <w:t xml:space="preserve"> en </w:t>
      </w:r>
      <w:proofErr w:type="spellStart"/>
      <w:r>
        <w:t>Winob</w:t>
      </w:r>
      <w:proofErr w:type="spellEnd"/>
      <w:r>
        <w:t xml:space="preserve"> zijn de oudste </w:t>
      </w:r>
      <w:proofErr w:type="spellStart"/>
      <w:r>
        <w:t>PBS’en</w:t>
      </w:r>
      <w:proofErr w:type="spellEnd"/>
      <w:r>
        <w:t xml:space="preserve">, dus </w:t>
      </w:r>
      <w:r w:rsidR="00036904">
        <w:t xml:space="preserve">waarschijnlijk </w:t>
      </w:r>
      <w:r>
        <w:t xml:space="preserve">zullen </w:t>
      </w:r>
      <w:r w:rsidR="00036904">
        <w:t>daar</w:t>
      </w:r>
      <w:r>
        <w:t xml:space="preserve"> de meeste records </w:t>
      </w:r>
      <w:r w:rsidR="00036904">
        <w:t>met een Vlacc-match gevonden worden.</w:t>
      </w:r>
    </w:p>
    <w:p w14:paraId="42C652C0" w14:textId="28FFFFD5" w:rsidR="000A0849" w:rsidRDefault="000A0849" w:rsidP="00E27529">
      <w:pPr>
        <w:spacing w:line="240" w:lineRule="auto"/>
      </w:pPr>
    </w:p>
    <w:p w14:paraId="0006648D" w14:textId="3706DD0C" w:rsidR="000A0849" w:rsidRDefault="000A0849" w:rsidP="00643792">
      <w:pPr>
        <w:spacing w:line="240" w:lineRule="auto"/>
        <w:ind w:left="0"/>
      </w:pPr>
      <w:r>
        <w:t xml:space="preserve">Antwerpen en Brussel zijn volop bezig met de matching van oudere cd’s. Dani en Arnold </w:t>
      </w:r>
      <w:r w:rsidR="004768DD">
        <w:t xml:space="preserve">(Antwerpen) </w:t>
      </w:r>
      <w:r>
        <w:t xml:space="preserve">zullen eind augustus ’18 klaar zijn met de opkuisoperatie, Martine </w:t>
      </w:r>
      <w:r w:rsidR="004768DD">
        <w:t xml:space="preserve">(Brussel) </w:t>
      </w:r>
      <w:r>
        <w:t>denkt dat ze er langer over zal doen. Uit</w:t>
      </w:r>
      <w:r w:rsidR="00643792">
        <w:t xml:space="preserve"> </w:t>
      </w:r>
      <w:r>
        <w:t>eerder onderzoek bleek dat de muziekcollecties van verschillende bibliotheken heel divers zijn</w:t>
      </w:r>
      <w:r w:rsidR="004768DD">
        <w:t xml:space="preserve"> en</w:t>
      </w:r>
      <w:r>
        <w:t xml:space="preserve"> </w:t>
      </w:r>
      <w:r w:rsidR="00036904">
        <w:t>er dus weinig overlappingen zijn</w:t>
      </w:r>
      <w:r>
        <w:t>.</w:t>
      </w:r>
    </w:p>
    <w:p w14:paraId="672190A1" w14:textId="4421B3B1" w:rsidR="0061050D" w:rsidRDefault="000A0849" w:rsidP="00643792">
      <w:pPr>
        <w:spacing w:line="240" w:lineRule="auto"/>
        <w:ind w:left="0"/>
      </w:pPr>
      <w:r>
        <w:t xml:space="preserve">Het is echter niet zo dat niet gematchte Vlacc-records uit lokale catalogi gaan </w:t>
      </w:r>
      <w:r w:rsidR="0061050D">
        <w:t>‘</w:t>
      </w:r>
      <w:r>
        <w:t>verdwijnen</w:t>
      </w:r>
      <w:r w:rsidR="0061050D">
        <w:t>’</w:t>
      </w:r>
      <w:r>
        <w:t xml:space="preserve"> in het EBS.</w:t>
      </w:r>
      <w:r w:rsidR="0061050D">
        <w:t xml:space="preserve"> De lokale beschrijvingen zullen nog steeds getoond worden.</w:t>
      </w:r>
      <w:r>
        <w:t xml:space="preserve"> Het is geen verplichting om een beschrijving in Aleph te maken van elke cd </w:t>
      </w:r>
      <w:r w:rsidR="004768DD">
        <w:t xml:space="preserve">(retro-collectie) </w:t>
      </w:r>
      <w:r>
        <w:t xml:space="preserve">die </w:t>
      </w:r>
      <w:r w:rsidR="008E7CD9">
        <w:t xml:space="preserve">nog niet in Open Vlacc </w:t>
      </w:r>
      <w:r w:rsidR="004768DD">
        <w:t>beschreven is</w:t>
      </w:r>
      <w:r w:rsidR="008E7CD9">
        <w:t>. W</w:t>
      </w:r>
      <w:r>
        <w:t>e vragen wel om steeds een EAN of een ander identificerend nummer toe te voegen in de lokale beschrijvingen</w:t>
      </w:r>
      <w:r w:rsidR="008E7CD9">
        <w:t>. We streven ernaar om zo weinig mogelijk dubbele beschrijvingen te hebben in het EBS. Identieke lokale records die niet in Vlacc ontsloten zijn</w:t>
      </w:r>
      <w:r w:rsidR="004768DD">
        <w:t>,</w:t>
      </w:r>
      <w:r w:rsidR="008E7CD9">
        <w:t xml:space="preserve"> kunnen dan door middel van een EAN of uitgeversnummer gegroepeerd worden. </w:t>
      </w:r>
    </w:p>
    <w:p w14:paraId="4C2DB98C" w14:textId="18F76D1C" w:rsidR="000A0849" w:rsidRDefault="008E7CD9" w:rsidP="00643792">
      <w:pPr>
        <w:spacing w:line="240" w:lineRule="auto"/>
        <w:ind w:left="0"/>
      </w:pPr>
      <w:r>
        <w:t>Carmen stelt de vraag op welke basis het EBS zal beslissen welke beschrijving ‘voorrang’ heeft als er meerdere lokale records kunnen gekoppeld worden. Hierop kunnen we echter nog geen antwoord geven</w:t>
      </w:r>
      <w:r w:rsidR="00643792">
        <w:t>.</w:t>
      </w:r>
    </w:p>
    <w:p w14:paraId="5E916578" w14:textId="683A8CC4" w:rsidR="000A0849" w:rsidRDefault="000A0849" w:rsidP="00E27529">
      <w:pPr>
        <w:spacing w:line="240" w:lineRule="auto"/>
      </w:pPr>
    </w:p>
    <w:p w14:paraId="7AAE2CA0" w14:textId="2510137C" w:rsidR="000A0849" w:rsidRPr="00E27529" w:rsidRDefault="00643792" w:rsidP="0061050D">
      <w:pPr>
        <w:spacing w:line="240" w:lineRule="auto"/>
        <w:ind w:left="0"/>
      </w:pPr>
      <w:r>
        <w:t>Lisbeth zal in de nabije toekomst samenzitten met alle ex-PBS-medewerkers om een plan van aanpak te schrijven. Via Rosa zal hierover verder gecommuniceerd worden.</w:t>
      </w:r>
    </w:p>
    <w:p w14:paraId="5273370D" w14:textId="6890B2E8" w:rsidR="007D079A" w:rsidRDefault="00FB06C1" w:rsidP="00643792">
      <w:pPr>
        <w:pStyle w:val="Kop2"/>
      </w:pPr>
      <w:bookmarkStart w:id="4" w:name="_Toc511988742"/>
      <w:r>
        <w:t>Invoerafspraken: w</w:t>
      </w:r>
      <w:r w:rsidR="00643792" w:rsidRPr="00643792">
        <w:t>anneer nieuw record?</w:t>
      </w:r>
      <w:bookmarkEnd w:id="4"/>
    </w:p>
    <w:p w14:paraId="2913DD84" w14:textId="0BF3A496" w:rsidR="004A2D32" w:rsidRDefault="004A2D32" w:rsidP="00DA700E">
      <w:pPr>
        <w:ind w:left="0"/>
      </w:pPr>
    </w:p>
    <w:p w14:paraId="1CFDBB14" w14:textId="35F850F6" w:rsidR="00643792" w:rsidRDefault="00643792" w:rsidP="00DA700E">
      <w:pPr>
        <w:ind w:left="0"/>
      </w:pPr>
      <w:r>
        <w:t xml:space="preserve">Onze </w:t>
      </w:r>
      <w:r w:rsidR="00626984">
        <w:t>afspraken</w:t>
      </w:r>
      <w:r>
        <w:t xml:space="preserve"> voor het aanmaken van een nieuw record verschil</w:t>
      </w:r>
      <w:r w:rsidR="00FB06C1">
        <w:t>len</w:t>
      </w:r>
      <w:r>
        <w:t xml:space="preserve"> van CDR. </w:t>
      </w:r>
      <w:r w:rsidR="00626984">
        <w:t>We b</w:t>
      </w:r>
      <w:r>
        <w:t>esl</w:t>
      </w:r>
      <w:r w:rsidR="00FB06C1">
        <w:t>ui</w:t>
      </w:r>
      <w:r>
        <w:t xml:space="preserve">ten </w:t>
      </w:r>
      <w:r w:rsidR="00626984">
        <w:t>om</w:t>
      </w:r>
      <w:r>
        <w:t xml:space="preserve"> onze werkwijze aan te passen, zo kunnen we meer </w:t>
      </w:r>
      <w:r w:rsidR="002A2686">
        <w:t xml:space="preserve">data </w:t>
      </w:r>
      <w:r>
        <w:t>hergebruiken. Dit heeft echter een impact op de muziekregelgeving, die w</w:t>
      </w:r>
      <w:r w:rsidR="00723B93">
        <w:t xml:space="preserve">ordt </w:t>
      </w:r>
      <w:r>
        <w:t xml:space="preserve">bijgewerkt </w:t>
      </w:r>
      <w:r w:rsidR="00FB06C1">
        <w:t xml:space="preserve"> en na de vergadering </w:t>
      </w:r>
      <w:r w:rsidR="00723B93">
        <w:t>online wordt geplaatst</w:t>
      </w:r>
      <w:r>
        <w:t>.</w:t>
      </w:r>
    </w:p>
    <w:p w14:paraId="0EB7C310" w14:textId="77777777" w:rsidR="00723B93" w:rsidRDefault="00723B93" w:rsidP="00DA700E">
      <w:pPr>
        <w:ind w:left="0"/>
      </w:pPr>
    </w:p>
    <w:p w14:paraId="70CA2C5A" w14:textId="035BCAA2" w:rsidR="00643792" w:rsidRDefault="001B3B9F" w:rsidP="00DA700E">
      <w:pPr>
        <w:ind w:left="0"/>
      </w:pPr>
      <w:r>
        <w:t xml:space="preserve">Volgende hoofdstukken </w:t>
      </w:r>
      <w:r w:rsidR="00FB06C1">
        <w:t>wijzigen</w:t>
      </w:r>
      <w:r>
        <w:t xml:space="preserve"> in de </w:t>
      </w:r>
      <w:hyperlink r:id="rId9" w:history="1">
        <w:r w:rsidRPr="000112CF">
          <w:rPr>
            <w:rStyle w:val="Hyperlink"/>
          </w:rPr>
          <w:t>Muziekregelgeving</w:t>
        </w:r>
      </w:hyperlink>
      <w:r>
        <w:t>:</w:t>
      </w:r>
    </w:p>
    <w:p w14:paraId="4CB9165C" w14:textId="77777777" w:rsidR="001B3B9F" w:rsidRDefault="001B3B9F" w:rsidP="00DA700E">
      <w:pPr>
        <w:ind w:left="0"/>
      </w:pPr>
    </w:p>
    <w:p w14:paraId="34E6658C" w14:textId="77777777" w:rsidR="001B3B9F" w:rsidRDefault="001B3B9F" w:rsidP="001B3B9F">
      <w:pPr>
        <w:ind w:left="708" w:firstLine="708"/>
      </w:pPr>
      <w:r>
        <w:t>1.1 Wanneer nieuwe beschrijving</w:t>
      </w:r>
    </w:p>
    <w:p w14:paraId="05D28EEB" w14:textId="77777777" w:rsidR="001B3B9F" w:rsidRDefault="001B3B9F" w:rsidP="001B3B9F">
      <w:pPr>
        <w:ind w:left="708" w:firstLine="708"/>
      </w:pPr>
      <w:r>
        <w:t>1.8 Reeks</w:t>
      </w:r>
    </w:p>
    <w:p w14:paraId="79C185CA" w14:textId="6B7F61D2" w:rsidR="001B3B9F" w:rsidRDefault="001B3B9F" w:rsidP="001B3B9F">
      <w:pPr>
        <w:ind w:left="708" w:firstLine="708"/>
      </w:pPr>
      <w:r>
        <w:t>1.9.4 Annotatie materiaalaanduiding</w:t>
      </w:r>
      <w:r w:rsidR="000112CF">
        <w:t xml:space="preserve"> (wordt geschrapt)</w:t>
      </w:r>
    </w:p>
    <w:p w14:paraId="10368DF9" w14:textId="77A1EC7D" w:rsidR="001B3B9F" w:rsidRDefault="001B3B9F" w:rsidP="001B3B9F">
      <w:pPr>
        <w:ind w:left="708" w:firstLine="708"/>
      </w:pPr>
      <w:r>
        <w:t xml:space="preserve">1.9.6 Annotatie  aanvullende info </w:t>
      </w:r>
      <w:proofErr w:type="spellStart"/>
      <w:r>
        <w:t>impressum</w:t>
      </w:r>
      <w:proofErr w:type="spellEnd"/>
      <w:r w:rsidR="000112CF">
        <w:t xml:space="preserve"> (wordt geschrapt)</w:t>
      </w:r>
    </w:p>
    <w:p w14:paraId="27FD8B37" w14:textId="17F1390A" w:rsidR="001B3B9F" w:rsidRDefault="001B3B9F" w:rsidP="001B3B9F">
      <w:pPr>
        <w:ind w:left="708" w:firstLine="708"/>
      </w:pPr>
      <w:r>
        <w:t>1.9.7 Annotatie  aanvullende info over editie</w:t>
      </w:r>
    </w:p>
    <w:p w14:paraId="0AC606CC" w14:textId="1F551E97" w:rsidR="001B3B9F" w:rsidRDefault="001B3B9F" w:rsidP="00DA700E">
      <w:pPr>
        <w:ind w:left="0"/>
      </w:pPr>
    </w:p>
    <w:p w14:paraId="1F83492C" w14:textId="29FFB3B3" w:rsidR="001B3B9F" w:rsidRDefault="00905841" w:rsidP="00905841">
      <w:pPr>
        <w:tabs>
          <w:tab w:val="left" w:pos="284"/>
        </w:tabs>
        <w:ind w:left="0"/>
        <w:rPr>
          <w:b/>
        </w:rPr>
      </w:pPr>
      <w:r>
        <w:rPr>
          <w:b/>
        </w:rPr>
        <w:t xml:space="preserve">Paragraaf </w:t>
      </w:r>
      <w:r w:rsidR="001B3B9F" w:rsidRPr="001B3B9F">
        <w:rPr>
          <w:b/>
        </w:rPr>
        <w:t>1.</w:t>
      </w:r>
      <w:r w:rsidR="001B3B9F">
        <w:rPr>
          <w:b/>
        </w:rPr>
        <w:t xml:space="preserve">1. </w:t>
      </w:r>
      <w:r w:rsidR="001B3B9F" w:rsidRPr="001B3B9F">
        <w:rPr>
          <w:b/>
        </w:rPr>
        <w:t>Wanneer nieuwe beschrijving</w:t>
      </w:r>
      <w:r w:rsidR="00B5481A">
        <w:rPr>
          <w:b/>
        </w:rPr>
        <w:t>?</w:t>
      </w:r>
    </w:p>
    <w:p w14:paraId="3E658673" w14:textId="77777777" w:rsidR="001B3B9F" w:rsidRPr="001B3B9F" w:rsidRDefault="001B3B9F" w:rsidP="001B3B9F">
      <w:pPr>
        <w:ind w:left="0"/>
        <w:rPr>
          <w:b/>
        </w:rPr>
      </w:pPr>
    </w:p>
    <w:p w14:paraId="4BA5AD36" w14:textId="728F93C2" w:rsidR="00643792" w:rsidRPr="00643792" w:rsidRDefault="003A730D" w:rsidP="00DA700E">
      <w:pPr>
        <w:ind w:left="0"/>
        <w:rPr>
          <w:b/>
        </w:rPr>
      </w:pPr>
      <w:r>
        <w:rPr>
          <w:b/>
        </w:rPr>
        <w:t>GEEN nieuwe beschrijving bij identieke opname:</w:t>
      </w:r>
    </w:p>
    <w:p w14:paraId="58B0DCAF" w14:textId="071592CC" w:rsidR="00DA700E" w:rsidRDefault="00DA700E" w:rsidP="00643792">
      <w:pPr>
        <w:ind w:left="0"/>
      </w:pPr>
    </w:p>
    <w:tbl>
      <w:tblPr>
        <w:tblStyle w:val="Tabelraster"/>
        <w:tblW w:w="0" w:type="auto"/>
        <w:tblLook w:val="04A0" w:firstRow="1" w:lastRow="0" w:firstColumn="1" w:lastColumn="0" w:noHBand="0" w:noVBand="1"/>
      </w:tblPr>
      <w:tblGrid>
        <w:gridCol w:w="4531"/>
        <w:gridCol w:w="4531"/>
      </w:tblGrid>
      <w:tr w:rsidR="003A730D" w14:paraId="1E6DE7BB" w14:textId="77777777" w:rsidTr="003A730D">
        <w:tc>
          <w:tcPr>
            <w:tcW w:w="4531" w:type="dxa"/>
          </w:tcPr>
          <w:p w14:paraId="5718B58A" w14:textId="6E5B9498" w:rsidR="003A730D" w:rsidRPr="003A730D" w:rsidRDefault="003A730D" w:rsidP="003A730D">
            <w:pPr>
              <w:ind w:left="0"/>
              <w:jc w:val="center"/>
              <w:rPr>
                <w:b/>
              </w:rPr>
            </w:pPr>
            <w:r w:rsidRPr="003A730D">
              <w:rPr>
                <w:b/>
              </w:rPr>
              <w:t>Oude afspraken</w:t>
            </w:r>
          </w:p>
        </w:tc>
        <w:tc>
          <w:tcPr>
            <w:tcW w:w="4531" w:type="dxa"/>
          </w:tcPr>
          <w:p w14:paraId="69F95CE7" w14:textId="115952A7" w:rsidR="003A730D" w:rsidRPr="003A730D" w:rsidRDefault="003A730D" w:rsidP="003A730D">
            <w:pPr>
              <w:ind w:left="0"/>
              <w:jc w:val="center"/>
              <w:rPr>
                <w:b/>
              </w:rPr>
            </w:pPr>
            <w:r w:rsidRPr="003A730D">
              <w:rPr>
                <w:b/>
              </w:rPr>
              <w:t>Nieuwe afspraken</w:t>
            </w:r>
          </w:p>
        </w:tc>
      </w:tr>
      <w:tr w:rsidR="003A730D" w14:paraId="47F4D949" w14:textId="77777777" w:rsidTr="003A730D">
        <w:tc>
          <w:tcPr>
            <w:tcW w:w="4531" w:type="dxa"/>
          </w:tcPr>
          <w:p w14:paraId="795FB44A" w14:textId="7F32F658" w:rsidR="003A730D" w:rsidRDefault="003A730D" w:rsidP="003A730D">
            <w:pPr>
              <w:ind w:left="0"/>
            </w:pPr>
            <w:r>
              <w:t>Ander jaar van uitgave</w:t>
            </w:r>
          </w:p>
        </w:tc>
        <w:tc>
          <w:tcPr>
            <w:tcW w:w="4531" w:type="dxa"/>
          </w:tcPr>
          <w:p w14:paraId="67948666" w14:textId="05BA0787" w:rsidR="003A730D" w:rsidRDefault="003A730D" w:rsidP="003A730D">
            <w:pPr>
              <w:ind w:left="0"/>
            </w:pPr>
            <w:r>
              <w:t>Ander jaar van uitgave</w:t>
            </w:r>
          </w:p>
        </w:tc>
      </w:tr>
      <w:tr w:rsidR="003A730D" w14:paraId="5B4A4EC8" w14:textId="77777777" w:rsidTr="003A730D">
        <w:tc>
          <w:tcPr>
            <w:tcW w:w="4531" w:type="dxa"/>
          </w:tcPr>
          <w:p w14:paraId="1740A462" w14:textId="1CB834B1" w:rsidR="003A730D" w:rsidRDefault="003A730D" w:rsidP="003A730D">
            <w:pPr>
              <w:ind w:left="0"/>
            </w:pPr>
            <w:r>
              <w:t>Ander EAN</w:t>
            </w:r>
          </w:p>
        </w:tc>
        <w:tc>
          <w:tcPr>
            <w:tcW w:w="4531" w:type="dxa"/>
          </w:tcPr>
          <w:p w14:paraId="25EEF56E" w14:textId="3589F850" w:rsidR="003A730D" w:rsidRDefault="003A730D" w:rsidP="003A730D">
            <w:pPr>
              <w:ind w:left="0"/>
            </w:pPr>
            <w:r>
              <w:t>Ander EAN</w:t>
            </w:r>
          </w:p>
        </w:tc>
      </w:tr>
      <w:tr w:rsidR="003A730D" w14:paraId="78828FE8" w14:textId="77777777" w:rsidTr="003A730D">
        <w:tc>
          <w:tcPr>
            <w:tcW w:w="4531" w:type="dxa"/>
          </w:tcPr>
          <w:p w14:paraId="4CBD35FB" w14:textId="592AED2F" w:rsidR="003A730D" w:rsidRDefault="003A730D" w:rsidP="003A730D">
            <w:pPr>
              <w:ind w:left="0"/>
            </w:pPr>
            <w:r>
              <w:t>Uitgever verandert van naam</w:t>
            </w:r>
          </w:p>
        </w:tc>
        <w:tc>
          <w:tcPr>
            <w:tcW w:w="4531" w:type="dxa"/>
          </w:tcPr>
          <w:p w14:paraId="11CCCA88" w14:textId="02F7E2E8" w:rsidR="003A730D" w:rsidRDefault="003A730D" w:rsidP="003A730D">
            <w:pPr>
              <w:ind w:left="0"/>
            </w:pPr>
            <w:r w:rsidRPr="003A730D">
              <w:rPr>
                <w:b/>
                <w:color w:val="FF0000"/>
              </w:rPr>
              <w:t>Andere uitgever</w:t>
            </w:r>
            <w:r w:rsidRPr="003A730D">
              <w:rPr>
                <w:color w:val="FF0000"/>
              </w:rPr>
              <w:t xml:space="preserve"> </w:t>
            </w:r>
            <w:r>
              <w:t>/ uitgever verandert van naam</w:t>
            </w:r>
          </w:p>
        </w:tc>
      </w:tr>
      <w:tr w:rsidR="003A730D" w14:paraId="7F70C1BC" w14:textId="77777777" w:rsidTr="003A730D">
        <w:tc>
          <w:tcPr>
            <w:tcW w:w="4531" w:type="dxa"/>
          </w:tcPr>
          <w:p w14:paraId="43D7A294" w14:textId="77777777" w:rsidR="003A730D" w:rsidRDefault="003A730D" w:rsidP="003A730D">
            <w:pPr>
              <w:ind w:left="0"/>
            </w:pPr>
          </w:p>
        </w:tc>
        <w:tc>
          <w:tcPr>
            <w:tcW w:w="4531" w:type="dxa"/>
          </w:tcPr>
          <w:p w14:paraId="4284E5CD" w14:textId="18F94D2D" w:rsidR="003A730D" w:rsidRPr="003A730D" w:rsidRDefault="003A730D" w:rsidP="003A730D">
            <w:pPr>
              <w:ind w:left="0"/>
              <w:rPr>
                <w:b/>
                <w:color w:val="FF0000"/>
              </w:rPr>
            </w:pPr>
            <w:r w:rsidRPr="003A730D">
              <w:rPr>
                <w:b/>
                <w:color w:val="FF0000"/>
              </w:rPr>
              <w:t>Andere reeks</w:t>
            </w:r>
          </w:p>
        </w:tc>
      </w:tr>
      <w:tr w:rsidR="00B5481A" w14:paraId="0C654707" w14:textId="77777777" w:rsidTr="003A730D">
        <w:tc>
          <w:tcPr>
            <w:tcW w:w="4531" w:type="dxa"/>
          </w:tcPr>
          <w:p w14:paraId="72983159" w14:textId="77777777" w:rsidR="00B5481A" w:rsidRDefault="00B5481A" w:rsidP="00B5481A">
            <w:pPr>
              <w:ind w:left="0"/>
            </w:pPr>
            <w:r>
              <w:t xml:space="preserve">Uitgave in </w:t>
            </w:r>
            <w:proofErr w:type="spellStart"/>
            <w:r>
              <w:t>digipack</w:t>
            </w:r>
            <w:proofErr w:type="spellEnd"/>
            <w:r>
              <w:t>/</w:t>
            </w:r>
            <w:proofErr w:type="spellStart"/>
            <w:r>
              <w:t>jewelcase</w:t>
            </w:r>
            <w:proofErr w:type="spellEnd"/>
          </w:p>
          <w:p w14:paraId="6CD155A9" w14:textId="77777777" w:rsidR="00B5481A" w:rsidRDefault="00B5481A" w:rsidP="003A730D">
            <w:pPr>
              <w:ind w:left="0"/>
            </w:pPr>
          </w:p>
        </w:tc>
        <w:tc>
          <w:tcPr>
            <w:tcW w:w="4531" w:type="dxa"/>
          </w:tcPr>
          <w:p w14:paraId="62279CF2" w14:textId="77777777" w:rsidR="00B5481A" w:rsidRDefault="00B5481A" w:rsidP="00B5481A">
            <w:pPr>
              <w:ind w:left="0"/>
            </w:pPr>
            <w:r>
              <w:t xml:space="preserve">Uitgave in </w:t>
            </w:r>
            <w:proofErr w:type="spellStart"/>
            <w:r>
              <w:t>digipack</w:t>
            </w:r>
            <w:proofErr w:type="spellEnd"/>
            <w:r>
              <w:t>/</w:t>
            </w:r>
            <w:proofErr w:type="spellStart"/>
            <w:r>
              <w:t>jewelcase</w:t>
            </w:r>
            <w:proofErr w:type="spellEnd"/>
          </w:p>
          <w:p w14:paraId="35D01FEB" w14:textId="77777777" w:rsidR="00B5481A" w:rsidRDefault="00B5481A" w:rsidP="003A730D">
            <w:pPr>
              <w:ind w:left="0"/>
            </w:pPr>
          </w:p>
        </w:tc>
      </w:tr>
      <w:tr w:rsidR="003A730D" w14:paraId="61A7D7C6" w14:textId="77777777" w:rsidTr="003A730D">
        <w:tc>
          <w:tcPr>
            <w:tcW w:w="4531" w:type="dxa"/>
          </w:tcPr>
          <w:p w14:paraId="23C54874" w14:textId="7B80D2B4" w:rsidR="003A730D" w:rsidRDefault="003A730D" w:rsidP="00F33DB4">
            <w:pPr>
              <w:pStyle w:val="Lijstalinea"/>
              <w:numPr>
                <w:ilvl w:val="0"/>
                <w:numId w:val="9"/>
              </w:numPr>
            </w:pPr>
            <w:r>
              <w:t>Beschrijving actualiseren</w:t>
            </w:r>
          </w:p>
        </w:tc>
        <w:tc>
          <w:tcPr>
            <w:tcW w:w="4531" w:type="dxa"/>
          </w:tcPr>
          <w:p w14:paraId="1AF4F9E2" w14:textId="77777777" w:rsidR="003A730D" w:rsidRPr="003A730D" w:rsidRDefault="003A730D" w:rsidP="00F33DB4">
            <w:pPr>
              <w:pStyle w:val="Lijstalinea"/>
              <w:numPr>
                <w:ilvl w:val="0"/>
                <w:numId w:val="9"/>
              </w:numPr>
              <w:rPr>
                <w:color w:val="FF0000"/>
              </w:rPr>
            </w:pPr>
            <w:r w:rsidRPr="003A730D">
              <w:rPr>
                <w:b/>
                <w:color w:val="FF0000"/>
              </w:rPr>
              <w:t>Beschrijving NIET actualiseren</w:t>
            </w:r>
          </w:p>
          <w:p w14:paraId="371B8D2E" w14:textId="77777777" w:rsidR="003A730D" w:rsidRPr="003A730D" w:rsidRDefault="003A730D" w:rsidP="00F33DB4">
            <w:pPr>
              <w:pStyle w:val="Lijstalinea"/>
              <w:numPr>
                <w:ilvl w:val="0"/>
                <w:numId w:val="9"/>
              </w:numPr>
              <w:rPr>
                <w:b/>
                <w:color w:val="FF0000"/>
              </w:rPr>
            </w:pPr>
            <w:r w:rsidRPr="003A730D">
              <w:rPr>
                <w:b/>
                <w:color w:val="FF0000"/>
              </w:rPr>
              <w:t>EAN + label toevoegen</w:t>
            </w:r>
          </w:p>
          <w:p w14:paraId="6279470E" w14:textId="690677D0" w:rsidR="003A730D" w:rsidRDefault="003A730D" w:rsidP="00F33DB4">
            <w:pPr>
              <w:pStyle w:val="Lijstalinea"/>
              <w:numPr>
                <w:ilvl w:val="0"/>
                <w:numId w:val="9"/>
              </w:numPr>
            </w:pPr>
            <w:r w:rsidRPr="003A730D">
              <w:rPr>
                <w:b/>
                <w:color w:val="FF0000"/>
              </w:rPr>
              <w:t>Geen annotaties “Voorheen/Later uitgegeven…”</w:t>
            </w:r>
          </w:p>
        </w:tc>
      </w:tr>
    </w:tbl>
    <w:p w14:paraId="61AD57E7" w14:textId="1CB28ABD" w:rsidR="00643792" w:rsidRDefault="00643792" w:rsidP="00643792">
      <w:pPr>
        <w:ind w:left="0"/>
      </w:pPr>
    </w:p>
    <w:p w14:paraId="1AF3B5A0" w14:textId="6F22A48E" w:rsidR="003A730D" w:rsidRDefault="003A730D" w:rsidP="00643792">
      <w:pPr>
        <w:ind w:left="0"/>
      </w:pPr>
      <w:r>
        <w:t xml:space="preserve">Voorbeeld: Union </w:t>
      </w:r>
      <w:proofErr w:type="spellStart"/>
      <w:r>
        <w:t>cafe</w:t>
      </w:r>
      <w:proofErr w:type="spellEnd"/>
      <w:r>
        <w:t xml:space="preserve"> van </w:t>
      </w:r>
      <w:proofErr w:type="spellStart"/>
      <w:r>
        <w:t>Penguin</w:t>
      </w:r>
      <w:proofErr w:type="spellEnd"/>
      <w:r>
        <w:t xml:space="preserve"> </w:t>
      </w:r>
      <w:proofErr w:type="spellStart"/>
      <w:r>
        <w:t>Cafe</w:t>
      </w:r>
      <w:proofErr w:type="spellEnd"/>
      <w:r>
        <w:t xml:space="preserve"> </w:t>
      </w:r>
      <w:proofErr w:type="spellStart"/>
      <w:r>
        <w:t>Orchestra</w:t>
      </w:r>
      <w:proofErr w:type="spellEnd"/>
    </w:p>
    <w:p w14:paraId="05B98D27" w14:textId="689FDC87" w:rsidR="003A730D" w:rsidRDefault="00182398" w:rsidP="00643792">
      <w:pPr>
        <w:ind w:left="0"/>
      </w:pPr>
      <w:hyperlink r:id="rId10" w:history="1">
        <w:r w:rsidR="003A730D" w:rsidRPr="00DF4D3A">
          <w:rPr>
            <w:rStyle w:val="Hyperlink"/>
          </w:rPr>
          <w:t>http://zoeken.bibliotheek.be/detail/Penguin-Cafe-Orchestra/Union-cafe/Cd/?itemid=%7Clibrary%2Fmarc%2Fvlacc%7C4199397</w:t>
        </w:r>
      </w:hyperlink>
    </w:p>
    <w:p w14:paraId="2306B83E" w14:textId="69B3342B" w:rsidR="001B3B9F" w:rsidRDefault="003A730D" w:rsidP="00643792">
      <w:pPr>
        <w:ind w:left="0"/>
      </w:pPr>
      <w:r>
        <w:t xml:space="preserve">Een identieke opname, in 1994 uitgegeven bij </w:t>
      </w:r>
      <w:proofErr w:type="spellStart"/>
      <w:r>
        <w:t>Zopf</w:t>
      </w:r>
      <w:proofErr w:type="spellEnd"/>
      <w:r>
        <w:t xml:space="preserve">, in 2012 heruitgegeven bij </w:t>
      </w:r>
      <w:proofErr w:type="spellStart"/>
      <w:r>
        <w:t>Erased</w:t>
      </w:r>
      <w:proofErr w:type="spellEnd"/>
      <w:r>
        <w:t xml:space="preserve"> Tapes Records -&gt; vroeger </w:t>
      </w:r>
      <w:r w:rsidR="00B5481A">
        <w:t>zouden we het record ac</w:t>
      </w:r>
      <w:r w:rsidR="0086666E">
        <w:t>tu</w:t>
      </w:r>
      <w:r w:rsidR="00B5481A">
        <w:t>aliseren (= uitgever en jaar van uitgave wijzigen naar de recentste uitgave)</w:t>
      </w:r>
      <w:r>
        <w:t xml:space="preserve">. Nu behouden we het </w:t>
      </w:r>
      <w:r w:rsidR="001B3B9F">
        <w:t xml:space="preserve">origineel </w:t>
      </w:r>
      <w:proofErr w:type="spellStart"/>
      <w:r w:rsidR="001B3B9F">
        <w:t>impressumveld</w:t>
      </w:r>
      <w:proofErr w:type="spellEnd"/>
      <w:r>
        <w:t xml:space="preserve">, en voegen we het EAN + label toe </w:t>
      </w:r>
      <w:r w:rsidR="001B3B9F">
        <w:t xml:space="preserve">van de heruitgave. </w:t>
      </w:r>
    </w:p>
    <w:p w14:paraId="6F89C5A4" w14:textId="77777777" w:rsidR="00263C13" w:rsidRDefault="00263C13" w:rsidP="00643792">
      <w:pPr>
        <w:ind w:left="0"/>
      </w:pPr>
    </w:p>
    <w:p w14:paraId="2611A11D" w14:textId="0F2DFF44" w:rsidR="001B3B9F" w:rsidRDefault="001B3B9F" w:rsidP="00643792">
      <w:pPr>
        <w:ind w:left="0"/>
      </w:pPr>
      <w:r>
        <w:t>Dan rijst de vraag of we bij de uitgeversnummers ook de labels moeten toevoegen?</w:t>
      </w:r>
    </w:p>
    <w:p w14:paraId="7F827330" w14:textId="77777777" w:rsidR="00105D82" w:rsidRPr="00B5481A" w:rsidRDefault="001B3B9F" w:rsidP="00643792">
      <w:pPr>
        <w:ind w:left="0"/>
        <w:rPr>
          <w:b/>
        </w:rPr>
      </w:pPr>
      <w:r>
        <w:t xml:space="preserve">En of we überhaupt nog uitgeversnummers moeten toevoegen bij cd-records waar er een EAN is toegevoegd? </w:t>
      </w:r>
      <w:r w:rsidR="00FB06C1">
        <w:t>De Werkgroep beslist</w:t>
      </w:r>
      <w:r w:rsidR="00B5481A">
        <w:t xml:space="preserve"> </w:t>
      </w:r>
      <w:r w:rsidR="00B5481A" w:rsidRPr="00B5481A">
        <w:rPr>
          <w:b/>
        </w:rPr>
        <w:t>om</w:t>
      </w:r>
      <w:r w:rsidR="00626984">
        <w:rPr>
          <w:b/>
        </w:rPr>
        <w:t xml:space="preserve"> in het geval er EAN-nummers zijn, </w:t>
      </w:r>
      <w:r w:rsidR="00B5481A" w:rsidRPr="00B5481A">
        <w:rPr>
          <w:b/>
        </w:rPr>
        <w:t xml:space="preserve"> geen uitgeversnummers meer op te nemen.</w:t>
      </w:r>
      <w:r w:rsidR="00105D82">
        <w:rPr>
          <w:b/>
        </w:rPr>
        <w:t xml:space="preserve"> </w:t>
      </w:r>
      <w:r w:rsidR="00105D82" w:rsidRPr="00105D82">
        <w:t xml:space="preserve">Bij meerdere </w:t>
      </w:r>
      <w:proofErr w:type="spellStart"/>
      <w:r w:rsidR="00105D82" w:rsidRPr="00105D82">
        <w:t>EANs</w:t>
      </w:r>
      <w:proofErr w:type="spellEnd"/>
      <w:r w:rsidR="00105D82" w:rsidRPr="00105D82">
        <w:t xml:space="preserve"> van verschillende uitgevers kan het </w:t>
      </w:r>
      <w:r w:rsidR="00105D82">
        <w:t>uitgeversl</w:t>
      </w:r>
      <w:r w:rsidR="00105D82" w:rsidRPr="00105D82">
        <w:t xml:space="preserve">abel in </w:t>
      </w:r>
      <w:proofErr w:type="spellStart"/>
      <w:r w:rsidR="00105D82" w:rsidRPr="00105D82">
        <w:t>subveld</w:t>
      </w:r>
      <w:proofErr w:type="spellEnd"/>
      <w:r w:rsidR="00105D82" w:rsidRPr="00105D82">
        <w:t xml:space="preserve"> $9 opgenomen worden.</w:t>
      </w:r>
      <w:r w:rsidR="00105D82">
        <w:br/>
      </w: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537"/>
        <w:gridCol w:w="7519"/>
      </w:tblGrid>
      <w:tr w:rsidR="00105D82" w14:paraId="2058969B" w14:textId="77777777" w:rsidTr="00105D8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89F7E4" w14:textId="77777777" w:rsidR="00105D82" w:rsidRDefault="00105D82">
            <w:pPr>
              <w:spacing w:line="240" w:lineRule="auto"/>
              <w:rPr>
                <w:rFonts w:ascii="Arial" w:eastAsia="Times New Roman" w:hAnsi="Arial" w:cs="Arial"/>
                <w:b/>
                <w:sz w:val="18"/>
                <w:szCs w:val="18"/>
              </w:rPr>
            </w:pPr>
            <w:r>
              <w:rPr>
                <w:rFonts w:ascii="Arial" w:hAnsi="Arial" w:cs="Arial"/>
                <w:b/>
                <w:sz w:val="18"/>
                <w:szCs w:val="18"/>
              </w:rPr>
              <w:t>0243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F7BE9F" w14:textId="77777777" w:rsidR="00105D82" w:rsidRDefault="00105D82">
            <w:pPr>
              <w:spacing w:line="240" w:lineRule="auto"/>
              <w:rPr>
                <w:rFonts w:ascii="Arial" w:hAnsi="Arial" w:cs="Arial"/>
                <w:b/>
                <w:sz w:val="18"/>
                <w:szCs w:val="18"/>
              </w:rPr>
            </w:pPr>
            <w:r>
              <w:rPr>
                <w:rFonts w:ascii="Arial" w:hAnsi="Arial" w:cs="Arial"/>
                <w:b/>
                <w:sz w:val="18"/>
                <w:szCs w:val="18"/>
              </w:rPr>
              <w:t xml:space="preserve">|a 3298490086117 |9 </w:t>
            </w:r>
            <w:proofErr w:type="spellStart"/>
            <w:r>
              <w:rPr>
                <w:rFonts w:ascii="Arial" w:hAnsi="Arial" w:cs="Arial"/>
                <w:b/>
                <w:sz w:val="18"/>
                <w:szCs w:val="18"/>
              </w:rPr>
              <w:t>Paradizo</w:t>
            </w:r>
            <w:proofErr w:type="spellEnd"/>
          </w:p>
        </w:tc>
      </w:tr>
      <w:tr w:rsidR="00105D82" w14:paraId="07C9CF24" w14:textId="77777777" w:rsidTr="00105D8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967EAC" w14:textId="77777777" w:rsidR="00105D82" w:rsidRDefault="00105D82">
            <w:pPr>
              <w:spacing w:line="240" w:lineRule="auto"/>
              <w:rPr>
                <w:rFonts w:ascii="Arial" w:hAnsi="Arial" w:cs="Arial"/>
                <w:b/>
                <w:sz w:val="18"/>
                <w:szCs w:val="18"/>
              </w:rPr>
            </w:pPr>
            <w:r>
              <w:rPr>
                <w:rFonts w:ascii="Arial" w:hAnsi="Arial" w:cs="Arial"/>
                <w:b/>
                <w:sz w:val="18"/>
                <w:szCs w:val="18"/>
              </w:rPr>
              <w:t>0243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862F1B" w14:textId="77777777" w:rsidR="00105D82" w:rsidRDefault="00105D82">
            <w:pPr>
              <w:spacing w:line="240" w:lineRule="auto"/>
              <w:rPr>
                <w:rFonts w:ascii="Arial" w:hAnsi="Arial" w:cs="Arial"/>
                <w:b/>
                <w:sz w:val="18"/>
                <w:szCs w:val="18"/>
              </w:rPr>
            </w:pPr>
            <w:r>
              <w:rPr>
                <w:rFonts w:ascii="Arial" w:hAnsi="Arial" w:cs="Arial"/>
                <w:b/>
                <w:sz w:val="18"/>
                <w:szCs w:val="18"/>
              </w:rPr>
              <w:t xml:space="preserve">|a 0865462000407 |9 </w:t>
            </w:r>
            <w:proofErr w:type="spellStart"/>
            <w:r>
              <w:rPr>
                <w:rFonts w:ascii="Arial" w:hAnsi="Arial" w:cs="Arial"/>
                <w:b/>
                <w:sz w:val="18"/>
                <w:szCs w:val="18"/>
              </w:rPr>
              <w:t>Astrée</w:t>
            </w:r>
            <w:proofErr w:type="spellEnd"/>
          </w:p>
        </w:tc>
      </w:tr>
      <w:tr w:rsidR="00105D82" w14:paraId="101021DD" w14:textId="77777777" w:rsidTr="00105D8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5209A3" w14:textId="77777777" w:rsidR="00105D82" w:rsidRDefault="00105D82">
            <w:pPr>
              <w:spacing w:line="240" w:lineRule="auto"/>
              <w:rPr>
                <w:rFonts w:ascii="Arial" w:hAnsi="Arial" w:cs="Arial"/>
                <w:sz w:val="18"/>
                <w:szCs w:val="18"/>
              </w:rPr>
            </w:pPr>
            <w:r>
              <w:rPr>
                <w:rFonts w:ascii="Arial" w:hAnsi="Arial" w:cs="Arial"/>
                <w:sz w:val="18"/>
                <w:szCs w:val="18"/>
              </w:rPr>
              <w:t>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4869CF" w14:textId="77777777" w:rsidR="00105D82" w:rsidRDefault="00105D82">
            <w:pPr>
              <w:spacing w:line="240" w:lineRule="auto"/>
              <w:rPr>
                <w:rFonts w:ascii="Arial" w:hAnsi="Arial" w:cs="Arial"/>
                <w:sz w:val="18"/>
                <w:szCs w:val="18"/>
              </w:rPr>
            </w:pPr>
            <w:r>
              <w:rPr>
                <w:rFonts w:ascii="Arial" w:hAnsi="Arial" w:cs="Arial"/>
                <w:sz w:val="18"/>
                <w:szCs w:val="18"/>
              </w:rPr>
              <w:t xml:space="preserve">|a </w:t>
            </w:r>
            <w:proofErr w:type="spellStart"/>
            <w:r>
              <w:rPr>
                <w:rFonts w:ascii="Arial" w:hAnsi="Arial" w:cs="Arial"/>
                <w:sz w:val="18"/>
                <w:szCs w:val="18"/>
              </w:rPr>
              <w:t>Byrd</w:t>
            </w:r>
            <w:proofErr w:type="spellEnd"/>
            <w:r>
              <w:rPr>
                <w:rFonts w:ascii="Arial" w:hAnsi="Arial" w:cs="Arial"/>
                <w:sz w:val="18"/>
                <w:szCs w:val="18"/>
              </w:rPr>
              <w:t xml:space="preserve">, William |d ca.1540-1623 |4 </w:t>
            </w:r>
            <w:proofErr w:type="spellStart"/>
            <w:r>
              <w:rPr>
                <w:rFonts w:ascii="Arial" w:hAnsi="Arial" w:cs="Arial"/>
                <w:sz w:val="18"/>
                <w:szCs w:val="18"/>
              </w:rPr>
              <w:t>cmp</w:t>
            </w:r>
            <w:proofErr w:type="spellEnd"/>
          </w:p>
        </w:tc>
      </w:tr>
      <w:tr w:rsidR="00105D82" w14:paraId="1687D080" w14:textId="77777777" w:rsidTr="00105D8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EFD1D5" w14:textId="77777777" w:rsidR="00105D82" w:rsidRDefault="00105D82">
            <w:pPr>
              <w:spacing w:line="240" w:lineRule="auto"/>
              <w:rPr>
                <w:rFonts w:ascii="Arial" w:hAnsi="Arial" w:cs="Arial"/>
                <w:sz w:val="18"/>
                <w:szCs w:val="18"/>
              </w:rPr>
            </w:pPr>
            <w:r>
              <w:rPr>
                <w:rFonts w:ascii="Arial" w:hAnsi="Arial" w:cs="Arial"/>
                <w:sz w:val="18"/>
                <w:szCs w:val="18"/>
              </w:rPr>
              <w:t>245 0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51BB35" w14:textId="77777777" w:rsidR="00105D82" w:rsidRDefault="00105D82">
            <w:pPr>
              <w:spacing w:line="240" w:lineRule="auto"/>
              <w:rPr>
                <w:rFonts w:ascii="Arial" w:hAnsi="Arial" w:cs="Arial"/>
                <w:sz w:val="18"/>
                <w:szCs w:val="18"/>
              </w:rPr>
            </w:pPr>
            <w:r>
              <w:rPr>
                <w:rFonts w:ascii="Arial" w:hAnsi="Arial" w:cs="Arial"/>
                <w:sz w:val="18"/>
                <w:szCs w:val="18"/>
              </w:rPr>
              <w:t xml:space="preserve">|a </w:t>
            </w:r>
            <w:proofErr w:type="spellStart"/>
            <w:r>
              <w:rPr>
                <w:rFonts w:ascii="Arial" w:hAnsi="Arial" w:cs="Arial"/>
                <w:sz w:val="18"/>
                <w:szCs w:val="18"/>
              </w:rPr>
              <w:t>Virginals</w:t>
            </w:r>
            <w:proofErr w:type="spellEnd"/>
            <w:r>
              <w:rPr>
                <w:rFonts w:ascii="Arial" w:hAnsi="Arial" w:cs="Arial"/>
                <w:sz w:val="18"/>
                <w:szCs w:val="18"/>
              </w:rPr>
              <w:t xml:space="preserve"> &amp; </w:t>
            </w:r>
            <w:proofErr w:type="spellStart"/>
            <w:r>
              <w:rPr>
                <w:rFonts w:ascii="Arial" w:hAnsi="Arial" w:cs="Arial"/>
                <w:sz w:val="18"/>
                <w:szCs w:val="18"/>
              </w:rPr>
              <w:t>consorts</w:t>
            </w:r>
            <w:proofErr w:type="spellEnd"/>
            <w:r>
              <w:rPr>
                <w:rFonts w:ascii="Arial" w:hAnsi="Arial" w:cs="Arial"/>
                <w:sz w:val="18"/>
                <w:szCs w:val="18"/>
              </w:rPr>
              <w:t xml:space="preserve"> |h CD</w:t>
            </w:r>
          </w:p>
        </w:tc>
      </w:tr>
    </w:tbl>
    <w:p w14:paraId="72A692B7" w14:textId="3940A18D" w:rsidR="001B3B9F" w:rsidRPr="00B5481A" w:rsidRDefault="001B3B9F" w:rsidP="00643792">
      <w:pPr>
        <w:ind w:left="0"/>
        <w:rPr>
          <w:b/>
        </w:rPr>
      </w:pPr>
    </w:p>
    <w:p w14:paraId="2150E536" w14:textId="1BF7D5A4" w:rsidR="001B3B9F" w:rsidRDefault="001B3B9F" w:rsidP="00643792">
      <w:pPr>
        <w:ind w:left="0"/>
      </w:pPr>
    </w:p>
    <w:p w14:paraId="0DCBB625" w14:textId="6BEAA53C" w:rsidR="00B5481A" w:rsidRDefault="00B5481A" w:rsidP="00643792">
      <w:pPr>
        <w:ind w:left="0"/>
      </w:pPr>
      <w:r w:rsidRPr="00B5481A">
        <w:rPr>
          <w:b/>
        </w:rPr>
        <w:t>WEL nieuwe beschrijving bij gewijzigde inhoud</w:t>
      </w:r>
      <w:r>
        <w:t xml:space="preserve">: </w:t>
      </w:r>
    </w:p>
    <w:p w14:paraId="23D1DA05" w14:textId="77777777" w:rsidR="00B5481A" w:rsidRDefault="00B5481A" w:rsidP="00643792">
      <w:pPr>
        <w:ind w:left="0"/>
      </w:pPr>
    </w:p>
    <w:p w14:paraId="3D4C467E" w14:textId="566E56DD" w:rsidR="001B3B9F" w:rsidRDefault="00537324" w:rsidP="00643792">
      <w:pPr>
        <w:ind w:left="0"/>
      </w:pPr>
      <w:r>
        <w:t xml:space="preserve">We maken wél een nieuwe beschrijving als er sprake is van </w:t>
      </w:r>
      <w:r w:rsidRPr="00105D82">
        <w:rPr>
          <w:b/>
        </w:rPr>
        <w:t>gewijzigde inhoud</w:t>
      </w:r>
      <w:r>
        <w:t xml:space="preserve">. Het is ook mogelijk om het onderscheidend element </w:t>
      </w:r>
      <w:r w:rsidR="00626984">
        <w:t xml:space="preserve">tussen twee uitgaves, </w:t>
      </w:r>
      <w:r>
        <w:t>in de titel</w:t>
      </w:r>
      <w:r w:rsidR="00626984">
        <w:t xml:space="preserve"> of in </w:t>
      </w:r>
      <w:r w:rsidR="00B5481A">
        <w:t xml:space="preserve"> </w:t>
      </w:r>
      <w:r>
        <w:t>een annotatie te plaatsen.</w:t>
      </w:r>
    </w:p>
    <w:p w14:paraId="02610356" w14:textId="24EED7B8" w:rsidR="00626984" w:rsidRDefault="00537324" w:rsidP="00626984">
      <w:pPr>
        <w:ind w:left="0"/>
      </w:pPr>
      <w:r>
        <w:t xml:space="preserve">Als de titel en auteur van een cd dezelfde zijn, maar er is een verschil in </w:t>
      </w:r>
      <w:r w:rsidR="00DD1075">
        <w:t>inhoud</w:t>
      </w:r>
      <w:r w:rsidR="009F65C5">
        <w:t xml:space="preserve"> (vb. 1 cd versus 3 cd’s)</w:t>
      </w:r>
      <w:r>
        <w:t>, dan</w:t>
      </w:r>
      <w:r w:rsidR="009023EE">
        <w:t xml:space="preserve"> nemen we het onderscheidend element op </w:t>
      </w:r>
      <w:r>
        <w:t>in de publicatietitel tussen [</w:t>
      </w:r>
      <w:r w:rsidR="009023EE">
        <w:t xml:space="preserve">  </w:t>
      </w:r>
      <w:r>
        <w:t xml:space="preserve">]. </w:t>
      </w:r>
      <w:r w:rsidR="00626984">
        <w:t xml:space="preserve"> Op die manier wordt een FRABL-groepering tegen</w:t>
      </w:r>
      <w:r w:rsidR="009F65C5">
        <w:t>ge</w:t>
      </w:r>
      <w:r w:rsidR="00626984">
        <w:t>gaan. Het lokale bezit is immers gekoppeld aan de FRABL-</w:t>
      </w:r>
      <w:proofErr w:type="spellStart"/>
      <w:r w:rsidR="00626984">
        <w:t>key</w:t>
      </w:r>
      <w:proofErr w:type="spellEnd"/>
      <w:r w:rsidR="00626984">
        <w:t xml:space="preserve">, waardoor je speciale uitgaves onmogelijk kan traceren in de zoeken.bibliotheek.be catalogus. </w:t>
      </w:r>
    </w:p>
    <w:p w14:paraId="3FC33568" w14:textId="703CB118" w:rsidR="00537324" w:rsidRDefault="00537324" w:rsidP="00643792">
      <w:pPr>
        <w:ind w:left="0"/>
      </w:pPr>
    </w:p>
    <w:p w14:paraId="12A56730" w14:textId="12185FE1" w:rsidR="001357CD" w:rsidRDefault="001357CD" w:rsidP="00643792">
      <w:pPr>
        <w:ind w:left="0"/>
      </w:pPr>
      <w:r>
        <w:t xml:space="preserve">Als </w:t>
      </w:r>
      <w:r w:rsidR="009F65C5">
        <w:t>het</w:t>
      </w:r>
      <w:r>
        <w:t xml:space="preserve"> verschil </w:t>
      </w:r>
      <w:r w:rsidR="009F65C5">
        <w:t xml:space="preserve">tussen twee edities </w:t>
      </w:r>
      <w:r>
        <w:t>enkel een technische onderscheiding (</w:t>
      </w:r>
      <w:proofErr w:type="spellStart"/>
      <w:r w:rsidRPr="001357CD">
        <w:rPr>
          <w:i/>
        </w:rPr>
        <w:t>digitally</w:t>
      </w:r>
      <w:proofErr w:type="spellEnd"/>
      <w:r w:rsidRPr="001357CD">
        <w:rPr>
          <w:i/>
        </w:rPr>
        <w:t xml:space="preserve"> remastered</w:t>
      </w:r>
      <w:r>
        <w:t xml:space="preserve">,…) is, </w:t>
      </w:r>
      <w:r w:rsidR="009023EE">
        <w:t xml:space="preserve"> wordt dit vermeld</w:t>
      </w:r>
      <w:r>
        <w:t xml:space="preserve"> in een </w:t>
      </w:r>
      <w:r w:rsidR="009023EE">
        <w:t xml:space="preserve">algemene </w:t>
      </w:r>
      <w:r>
        <w:t>annotatie</w:t>
      </w:r>
      <w:r w:rsidR="009F65C5">
        <w:t xml:space="preserve"> (zie vb. bij paragraaf 1.9.7)</w:t>
      </w:r>
      <w:r>
        <w:t>.</w:t>
      </w:r>
    </w:p>
    <w:p w14:paraId="51AB0525" w14:textId="0CB00E80" w:rsidR="00537324" w:rsidRDefault="00537324" w:rsidP="00643792">
      <w:pPr>
        <w:ind w:left="0"/>
      </w:pPr>
    </w:p>
    <w:p w14:paraId="61F2D359" w14:textId="77BD1D8F" w:rsidR="00537324" w:rsidRDefault="009023EE" w:rsidP="00643792">
      <w:pPr>
        <w:ind w:left="0"/>
      </w:pPr>
      <w:r>
        <w:t>Voorbeeld: toevoeging in de titel</w:t>
      </w:r>
      <w:r w:rsidR="00537324">
        <w:t xml:space="preserve">  </w:t>
      </w:r>
    </w:p>
    <w:p w14:paraId="26E68B81" w14:textId="5CE00ED6" w:rsidR="00537324" w:rsidRDefault="00537324" w:rsidP="00643792">
      <w:pPr>
        <w:ind w:left="0"/>
      </w:pPr>
      <w:r>
        <w:rPr>
          <w:noProof/>
        </w:rPr>
        <w:drawing>
          <wp:anchor distT="0" distB="0" distL="114300" distR="114300" simplePos="0" relativeHeight="251658240" behindDoc="0" locked="0" layoutInCell="1" allowOverlap="1" wp14:anchorId="3EB5E5FA" wp14:editId="574BAB2F">
            <wp:simplePos x="0" y="0"/>
            <wp:positionH relativeFrom="margin">
              <wp:align>left</wp:align>
            </wp:positionH>
            <wp:positionV relativeFrom="paragraph">
              <wp:posOffset>52705</wp:posOffset>
            </wp:positionV>
            <wp:extent cx="5054600" cy="1038225"/>
            <wp:effectExtent l="0" t="0" r="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b dylan.png"/>
                    <pic:cNvPicPr/>
                  </pic:nvPicPr>
                  <pic:blipFill>
                    <a:blip r:embed="rId11">
                      <a:extLst>
                        <a:ext uri="{28A0092B-C50C-407E-A947-70E740481C1C}">
                          <a14:useLocalDpi xmlns:a14="http://schemas.microsoft.com/office/drawing/2010/main" val="0"/>
                        </a:ext>
                      </a:extLst>
                    </a:blip>
                    <a:stretch>
                      <a:fillRect/>
                    </a:stretch>
                  </pic:blipFill>
                  <pic:spPr>
                    <a:xfrm>
                      <a:off x="0" y="0"/>
                      <a:ext cx="5054600" cy="1038225"/>
                    </a:xfrm>
                    <a:prstGeom prst="rect">
                      <a:avLst/>
                    </a:prstGeom>
                  </pic:spPr>
                </pic:pic>
              </a:graphicData>
            </a:graphic>
            <wp14:sizeRelH relativeFrom="margin">
              <wp14:pctWidth>0</wp14:pctWidth>
            </wp14:sizeRelH>
            <wp14:sizeRelV relativeFrom="margin">
              <wp14:pctHeight>0</wp14:pctHeight>
            </wp14:sizeRelV>
          </wp:anchor>
        </w:drawing>
      </w:r>
    </w:p>
    <w:p w14:paraId="07C996D7" w14:textId="1F8AF92F" w:rsidR="00537324" w:rsidRDefault="00537324" w:rsidP="00643792">
      <w:pPr>
        <w:ind w:left="0"/>
      </w:pPr>
    </w:p>
    <w:p w14:paraId="05C1BF88" w14:textId="0BB3E3CC" w:rsidR="00537324" w:rsidRDefault="00537324" w:rsidP="00643792">
      <w:pPr>
        <w:ind w:left="0"/>
      </w:pPr>
    </w:p>
    <w:p w14:paraId="7239160F" w14:textId="0BAAD0C7" w:rsidR="00537324" w:rsidRDefault="00537324" w:rsidP="00643792">
      <w:pPr>
        <w:ind w:left="0"/>
      </w:pPr>
    </w:p>
    <w:p w14:paraId="3FCAE54A" w14:textId="37ABD19F" w:rsidR="00537324" w:rsidRDefault="00537324" w:rsidP="00643792">
      <w:pPr>
        <w:ind w:left="0"/>
        <w:rPr>
          <w:b/>
        </w:rPr>
      </w:pPr>
    </w:p>
    <w:p w14:paraId="512E72F2" w14:textId="32865EA9" w:rsidR="00537324" w:rsidRDefault="00537324" w:rsidP="00643792">
      <w:pPr>
        <w:ind w:left="0"/>
        <w:rPr>
          <w:b/>
        </w:rPr>
      </w:pPr>
    </w:p>
    <w:p w14:paraId="1D9EBF68" w14:textId="1D585822" w:rsidR="00537324" w:rsidRDefault="00537324" w:rsidP="00643792">
      <w:pPr>
        <w:ind w:left="0"/>
        <w:rPr>
          <w:b/>
        </w:rPr>
      </w:pPr>
    </w:p>
    <w:p w14:paraId="4C010560" w14:textId="0E24C917" w:rsidR="00537324" w:rsidRDefault="001357CD" w:rsidP="00643792">
      <w:pPr>
        <w:ind w:left="0"/>
        <w:rPr>
          <w:b/>
        </w:rPr>
      </w:pPr>
      <w:r>
        <w:rPr>
          <w:b/>
          <w:noProof/>
        </w:rPr>
        <w:lastRenderedPageBreak/>
        <w:drawing>
          <wp:anchor distT="0" distB="0" distL="114300" distR="114300" simplePos="0" relativeHeight="251659264" behindDoc="0" locked="0" layoutInCell="1" allowOverlap="1" wp14:anchorId="10F272FE" wp14:editId="36E0D728">
            <wp:simplePos x="0" y="0"/>
            <wp:positionH relativeFrom="margin">
              <wp:posOffset>-95250</wp:posOffset>
            </wp:positionH>
            <wp:positionV relativeFrom="paragraph">
              <wp:posOffset>120650</wp:posOffset>
            </wp:positionV>
            <wp:extent cx="5039360" cy="1123950"/>
            <wp:effectExtent l="0" t="0" r="889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b dylan2.png"/>
                    <pic:cNvPicPr/>
                  </pic:nvPicPr>
                  <pic:blipFill>
                    <a:blip r:embed="rId12">
                      <a:extLst>
                        <a:ext uri="{28A0092B-C50C-407E-A947-70E740481C1C}">
                          <a14:useLocalDpi xmlns:a14="http://schemas.microsoft.com/office/drawing/2010/main" val="0"/>
                        </a:ext>
                      </a:extLst>
                    </a:blip>
                    <a:stretch>
                      <a:fillRect/>
                    </a:stretch>
                  </pic:blipFill>
                  <pic:spPr>
                    <a:xfrm>
                      <a:off x="0" y="0"/>
                      <a:ext cx="5039360" cy="1123950"/>
                    </a:xfrm>
                    <a:prstGeom prst="rect">
                      <a:avLst/>
                    </a:prstGeom>
                  </pic:spPr>
                </pic:pic>
              </a:graphicData>
            </a:graphic>
          </wp:anchor>
        </w:drawing>
      </w:r>
    </w:p>
    <w:p w14:paraId="353E1635" w14:textId="4754754C" w:rsidR="00537324" w:rsidRDefault="00537324" w:rsidP="00643792">
      <w:pPr>
        <w:ind w:left="0"/>
        <w:rPr>
          <w:b/>
        </w:rPr>
      </w:pPr>
    </w:p>
    <w:p w14:paraId="15B58C11" w14:textId="2A0FD706" w:rsidR="00537324" w:rsidRDefault="00537324" w:rsidP="00643792">
      <w:pPr>
        <w:ind w:left="0"/>
        <w:rPr>
          <w:b/>
        </w:rPr>
      </w:pPr>
    </w:p>
    <w:p w14:paraId="5B2D71D6" w14:textId="19B45875" w:rsidR="00537324" w:rsidRDefault="00537324" w:rsidP="00643792">
      <w:pPr>
        <w:ind w:left="0"/>
        <w:rPr>
          <w:b/>
        </w:rPr>
      </w:pPr>
    </w:p>
    <w:p w14:paraId="1061DBA5" w14:textId="77777777" w:rsidR="00537324" w:rsidRDefault="00537324" w:rsidP="00643792">
      <w:pPr>
        <w:ind w:left="0"/>
        <w:rPr>
          <w:b/>
        </w:rPr>
      </w:pPr>
    </w:p>
    <w:p w14:paraId="193EE6FE" w14:textId="77777777" w:rsidR="00537324" w:rsidRDefault="00537324" w:rsidP="00643792">
      <w:pPr>
        <w:ind w:left="0"/>
        <w:rPr>
          <w:b/>
        </w:rPr>
      </w:pPr>
    </w:p>
    <w:p w14:paraId="3708772B" w14:textId="77777777" w:rsidR="00537324" w:rsidRDefault="00537324" w:rsidP="00643792">
      <w:pPr>
        <w:ind w:left="0"/>
        <w:rPr>
          <w:b/>
        </w:rPr>
      </w:pPr>
    </w:p>
    <w:p w14:paraId="5AA2AD00" w14:textId="77777777" w:rsidR="00537324" w:rsidRDefault="00537324" w:rsidP="00643792">
      <w:pPr>
        <w:ind w:left="0"/>
        <w:rPr>
          <w:b/>
        </w:rPr>
      </w:pPr>
    </w:p>
    <w:p w14:paraId="086975AD" w14:textId="77777777" w:rsidR="00537324" w:rsidRDefault="00537324" w:rsidP="00643792">
      <w:pPr>
        <w:ind w:left="0"/>
        <w:rPr>
          <w:b/>
        </w:rPr>
      </w:pPr>
    </w:p>
    <w:p w14:paraId="38CB9244" w14:textId="77777777" w:rsidR="00537324" w:rsidRDefault="00537324" w:rsidP="00643792">
      <w:pPr>
        <w:ind w:left="0"/>
        <w:rPr>
          <w:b/>
        </w:rPr>
      </w:pPr>
    </w:p>
    <w:p w14:paraId="5EA02D05" w14:textId="0B05D4E0" w:rsidR="001B3B9F" w:rsidRPr="001B3B9F" w:rsidRDefault="00905841" w:rsidP="00643792">
      <w:pPr>
        <w:ind w:left="0"/>
        <w:rPr>
          <w:b/>
        </w:rPr>
      </w:pPr>
      <w:r>
        <w:rPr>
          <w:b/>
        </w:rPr>
        <w:t xml:space="preserve">Paragraaf </w:t>
      </w:r>
      <w:r w:rsidR="001B3B9F" w:rsidRPr="001B3B9F">
        <w:rPr>
          <w:b/>
        </w:rPr>
        <w:t xml:space="preserve">1.8. Reeks </w:t>
      </w:r>
    </w:p>
    <w:p w14:paraId="19C1B278" w14:textId="57D72F4F" w:rsidR="001B3B9F" w:rsidRDefault="00781072" w:rsidP="00643792">
      <w:pPr>
        <w:ind w:left="0"/>
        <w:rPr>
          <w:lang w:val="nl-NL"/>
        </w:rPr>
      </w:pPr>
      <w:r>
        <w:rPr>
          <w:lang w:val="nl-NL"/>
        </w:rPr>
        <w:t xml:space="preserve">Bij een heruitgave van een opname binnen een reeks, wordt de reeks </w:t>
      </w:r>
      <w:r w:rsidRPr="006E34D3">
        <w:rPr>
          <w:b/>
          <w:lang w:val="nl-NL"/>
        </w:rPr>
        <w:t xml:space="preserve">niet </w:t>
      </w:r>
      <w:r w:rsidR="009F65C5" w:rsidRPr="006E34D3">
        <w:rPr>
          <w:b/>
          <w:lang w:val="nl-NL"/>
        </w:rPr>
        <w:t>toegevoegd</w:t>
      </w:r>
      <w:r w:rsidR="009F65C5">
        <w:rPr>
          <w:lang w:val="nl-NL"/>
        </w:rPr>
        <w:t xml:space="preserve"> bij het initiële record</w:t>
      </w:r>
      <w:r>
        <w:rPr>
          <w:lang w:val="nl-NL"/>
        </w:rPr>
        <w:t xml:space="preserve">. De oorspronkelijke beschrijving wordt gebruikt voor de heruitgave. Zie ook </w:t>
      </w:r>
      <w:r w:rsidRPr="00781072">
        <w:rPr>
          <w:lang w:val="nl-NL"/>
        </w:rPr>
        <w:t>Wanneer wordt een nieuwe beschrijving gemaakt</w:t>
      </w:r>
      <w:r w:rsidR="009F65C5">
        <w:rPr>
          <w:lang w:val="nl-NL"/>
        </w:rPr>
        <w:t>.</w:t>
      </w:r>
    </w:p>
    <w:p w14:paraId="55F9C253" w14:textId="77777777" w:rsidR="00781072" w:rsidRDefault="00781072" w:rsidP="00643792">
      <w:pPr>
        <w:ind w:left="0"/>
      </w:pPr>
    </w:p>
    <w:p w14:paraId="02CB1B20" w14:textId="6B640ECD" w:rsidR="001B3B9F" w:rsidRPr="001B3B9F" w:rsidRDefault="00905841" w:rsidP="00643792">
      <w:pPr>
        <w:ind w:left="0"/>
        <w:rPr>
          <w:b/>
        </w:rPr>
      </w:pPr>
      <w:r>
        <w:rPr>
          <w:b/>
        </w:rPr>
        <w:t xml:space="preserve">Paragraaf </w:t>
      </w:r>
      <w:r w:rsidR="001B3B9F" w:rsidRPr="001B3B9F">
        <w:rPr>
          <w:b/>
        </w:rPr>
        <w:t>1.9.4 Annotatie materiaalaanduiding</w:t>
      </w:r>
    </w:p>
    <w:p w14:paraId="6D48F35B" w14:textId="07A976D3" w:rsidR="001357CD" w:rsidRDefault="001357CD" w:rsidP="00643792">
      <w:pPr>
        <w:ind w:left="0"/>
      </w:pPr>
      <w:r>
        <w:t xml:space="preserve">Aanvullende informatie over materiaalaanduiding, zoals “Ook als cd-rom afspeelbaar” is overbodig geworden. Dit schrappen we </w:t>
      </w:r>
      <w:r w:rsidR="00B5481A">
        <w:t xml:space="preserve">uit </w:t>
      </w:r>
      <w:r>
        <w:t>de regelgeving.</w:t>
      </w:r>
    </w:p>
    <w:p w14:paraId="203C2857" w14:textId="77777777" w:rsidR="001357CD" w:rsidRDefault="001357CD" w:rsidP="00643792">
      <w:pPr>
        <w:ind w:left="0"/>
      </w:pPr>
    </w:p>
    <w:p w14:paraId="75E84224" w14:textId="20597BA3" w:rsidR="001B3B9F" w:rsidRDefault="00905841" w:rsidP="00643792">
      <w:pPr>
        <w:ind w:left="0"/>
        <w:rPr>
          <w:b/>
        </w:rPr>
      </w:pPr>
      <w:r>
        <w:rPr>
          <w:b/>
        </w:rPr>
        <w:t xml:space="preserve">Paragraaf </w:t>
      </w:r>
      <w:r w:rsidR="001357CD">
        <w:rPr>
          <w:b/>
        </w:rPr>
        <w:t xml:space="preserve">1.9.6 Annotatie </w:t>
      </w:r>
      <w:r w:rsidR="001B3B9F" w:rsidRPr="001B3B9F">
        <w:rPr>
          <w:b/>
        </w:rPr>
        <w:t xml:space="preserve">aanvullende info </w:t>
      </w:r>
      <w:proofErr w:type="spellStart"/>
      <w:r w:rsidR="001B3B9F" w:rsidRPr="001B3B9F">
        <w:rPr>
          <w:b/>
        </w:rPr>
        <w:t>impressum</w:t>
      </w:r>
      <w:proofErr w:type="spellEnd"/>
    </w:p>
    <w:p w14:paraId="2787B3BE" w14:textId="6D2CAC52" w:rsidR="001357CD" w:rsidRDefault="001357CD" w:rsidP="00643792">
      <w:pPr>
        <w:ind w:left="0"/>
      </w:pPr>
      <w:r>
        <w:t xml:space="preserve">Aanvullende informatie over het </w:t>
      </w:r>
      <w:proofErr w:type="spellStart"/>
      <w:r>
        <w:t>impressumveld</w:t>
      </w:r>
      <w:proofErr w:type="spellEnd"/>
      <w:r>
        <w:t xml:space="preserve">, zoals “Voorheen uitgegeven door…” is overbodig geworden. Dit schrappen we </w:t>
      </w:r>
      <w:r w:rsidR="00B5481A">
        <w:t xml:space="preserve">uit </w:t>
      </w:r>
      <w:r>
        <w:t>de regelgeving.</w:t>
      </w:r>
    </w:p>
    <w:p w14:paraId="64879275" w14:textId="77777777" w:rsidR="001A0A01" w:rsidRDefault="001A0A01" w:rsidP="00643792">
      <w:pPr>
        <w:ind w:left="0"/>
      </w:pPr>
    </w:p>
    <w:p w14:paraId="5A6FA886" w14:textId="779CC84B" w:rsidR="001357CD" w:rsidRPr="00C46695" w:rsidRDefault="001357CD" w:rsidP="00643792">
      <w:pPr>
        <w:ind w:left="0"/>
      </w:pPr>
      <w:r>
        <w:t xml:space="preserve">Maar een annotatie is natuurlijk een vrij veld, dus </w:t>
      </w:r>
      <w:r w:rsidR="009D76F9">
        <w:t xml:space="preserve">- </w:t>
      </w:r>
      <w:r w:rsidR="009D76F9">
        <w:t xml:space="preserve"> indien belangrijk - </w:t>
      </w:r>
      <w:r>
        <w:t xml:space="preserve">kan </w:t>
      </w:r>
      <w:r w:rsidR="009D76F9">
        <w:t xml:space="preserve">het </w:t>
      </w:r>
      <w:r>
        <w:t>nog altijd opgenomen worden.</w:t>
      </w:r>
    </w:p>
    <w:p w14:paraId="3ACF04CB" w14:textId="00FA6F03" w:rsidR="001B3B9F" w:rsidRDefault="001B3B9F" w:rsidP="00643792">
      <w:pPr>
        <w:ind w:left="0"/>
      </w:pPr>
    </w:p>
    <w:p w14:paraId="228175BF" w14:textId="611BD530" w:rsidR="001B3B9F" w:rsidRPr="001B3B9F" w:rsidRDefault="00905841" w:rsidP="00643792">
      <w:pPr>
        <w:ind w:left="0"/>
        <w:rPr>
          <w:b/>
        </w:rPr>
      </w:pPr>
      <w:r>
        <w:rPr>
          <w:b/>
        </w:rPr>
        <w:t xml:space="preserve">Paragraaf </w:t>
      </w:r>
      <w:r w:rsidR="002D27D9">
        <w:rPr>
          <w:b/>
        </w:rPr>
        <w:t xml:space="preserve">1.9.7 Annotatie </w:t>
      </w:r>
      <w:r w:rsidR="001B3B9F" w:rsidRPr="001B3B9F">
        <w:rPr>
          <w:b/>
        </w:rPr>
        <w:t>aanvullende info over editie</w:t>
      </w:r>
      <w:r w:rsidR="00781072">
        <w:rPr>
          <w:b/>
        </w:rPr>
        <w:t xml:space="preserve"> (wordt paragraaf 1.9.6)</w:t>
      </w:r>
    </w:p>
    <w:p w14:paraId="61C36CED" w14:textId="008AD828" w:rsidR="00781072" w:rsidRDefault="00781072" w:rsidP="00781072">
      <w:r>
        <w:t xml:space="preserve">Vermeldingen zoals hieronder gelijst kunnen in annotatie opgenomen worden als ze als dusdanig voorkomen op de bron. Ter onderscheiding van andere uitgaves (die inhoudelijk verschillen) kan het gegeven ook in </w:t>
      </w:r>
      <w:hyperlink w:anchor="_Keuze_van_de_hoofdtitel" w:history="1">
        <w:r w:rsidRPr="00C5069D">
          <w:rPr>
            <w:rStyle w:val="Hyperlink"/>
          </w:rPr>
          <w:t>de titel</w:t>
        </w:r>
      </w:hyperlink>
      <w:r>
        <w:t xml:space="preserve"> opgenomen worden </w:t>
      </w:r>
      <w:r w:rsidR="000112CF">
        <w:br/>
      </w:r>
    </w:p>
    <w:p w14:paraId="21369C30" w14:textId="77777777" w:rsidR="00781072" w:rsidRPr="00C63D3C" w:rsidRDefault="00781072" w:rsidP="00781072">
      <w:pPr>
        <w:pStyle w:val="voorbeelden"/>
        <w:rPr>
          <w:lang w:val="en-GB"/>
        </w:rPr>
      </w:pPr>
      <w:r w:rsidRPr="00C63D3C">
        <w:rPr>
          <w:lang w:val="en-GB"/>
        </w:rPr>
        <w:t>25th anniversary ed</w:t>
      </w:r>
      <w:r>
        <w:rPr>
          <w:lang w:val="en-GB"/>
        </w:rPr>
        <w:t>ition</w:t>
      </w:r>
    </w:p>
    <w:p w14:paraId="471299FB" w14:textId="77777777" w:rsidR="00781072" w:rsidRPr="00C63D3C" w:rsidRDefault="00781072" w:rsidP="00781072">
      <w:pPr>
        <w:pStyle w:val="voorbeelden"/>
        <w:rPr>
          <w:lang w:val="en-GB"/>
        </w:rPr>
      </w:pPr>
      <w:r w:rsidRPr="00C63D3C">
        <w:rPr>
          <w:lang w:val="en-GB"/>
        </w:rPr>
        <w:t>Limited ed</w:t>
      </w:r>
      <w:r>
        <w:rPr>
          <w:lang w:val="en-GB"/>
        </w:rPr>
        <w:t>ition</w:t>
      </w:r>
    </w:p>
    <w:p w14:paraId="43108F63" w14:textId="77777777" w:rsidR="00781072" w:rsidRPr="00C63D3C" w:rsidRDefault="00781072" w:rsidP="00781072">
      <w:pPr>
        <w:pStyle w:val="voorbeelden"/>
        <w:rPr>
          <w:lang w:val="en-GB"/>
        </w:rPr>
      </w:pPr>
      <w:r w:rsidRPr="00587D5E">
        <w:rPr>
          <w:lang w:val="en-GB"/>
        </w:rPr>
        <w:t>Digitally remastered</w:t>
      </w:r>
    </w:p>
    <w:p w14:paraId="6D599550" w14:textId="77777777" w:rsidR="00781072" w:rsidRPr="005C4413" w:rsidRDefault="00781072" w:rsidP="00781072">
      <w:pPr>
        <w:pStyle w:val="voorbeelden"/>
        <w:rPr>
          <w:lang w:val="en-US"/>
        </w:rPr>
      </w:pPr>
      <w:r w:rsidRPr="005C4413">
        <w:rPr>
          <w:lang w:val="en-US"/>
        </w:rPr>
        <w:t>…</w:t>
      </w:r>
    </w:p>
    <w:p w14:paraId="20C221CA" w14:textId="77777777" w:rsidR="00781072" w:rsidRPr="005C4413" w:rsidRDefault="00781072" w:rsidP="00781072">
      <w:pPr>
        <w:pStyle w:val="voorbeelden"/>
        <w:ind w:firstLine="0"/>
        <w:rPr>
          <w:lang w:val="en-US"/>
        </w:rPr>
      </w:pPr>
    </w:p>
    <w:p w14:paraId="52970272" w14:textId="77777777" w:rsidR="00781072" w:rsidRPr="00C5069D" w:rsidRDefault="00781072" w:rsidP="00781072">
      <w:pPr>
        <w:pStyle w:val="voorbeelden"/>
        <w:ind w:firstLine="0"/>
        <w:rPr>
          <w:i w:val="0"/>
          <w:lang w:val="en-GB"/>
        </w:rPr>
      </w:pPr>
      <w:proofErr w:type="spellStart"/>
      <w:r w:rsidRPr="00C5069D">
        <w:rPr>
          <w:i w:val="0"/>
          <w:lang w:val="en-GB"/>
        </w:rPr>
        <w:t>Voorbeeld</w:t>
      </w:r>
      <w:proofErr w:type="spellEnd"/>
      <w:r>
        <w:rPr>
          <w:i w:val="0"/>
          <w:lang w:val="en-GB"/>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5"/>
        <w:gridCol w:w="8251"/>
      </w:tblGrid>
      <w:tr w:rsidR="00781072" w:rsidRPr="00C5069D" w14:paraId="019C8AF7" w14:textId="77777777" w:rsidTr="00A347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45B4DF" w14:textId="77777777" w:rsidR="00781072" w:rsidRPr="00C5069D" w:rsidRDefault="00781072" w:rsidP="00A34747">
            <w:pPr>
              <w:spacing w:line="240" w:lineRule="auto"/>
              <w:rPr>
                <w:rFonts w:ascii="Arial" w:hAnsi="Arial" w:cs="Arial"/>
                <w:sz w:val="18"/>
                <w:szCs w:val="18"/>
              </w:rPr>
            </w:pPr>
            <w:r w:rsidRPr="00C5069D">
              <w:rPr>
                <w:rFonts w:ascii="Arial" w:hAnsi="Arial" w:cs="Arial"/>
                <w:sz w:val="18"/>
                <w:szCs w:val="18"/>
              </w:rPr>
              <w:t>245 4</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8803D" w14:textId="77777777" w:rsidR="00781072" w:rsidRPr="00C5069D" w:rsidRDefault="00781072" w:rsidP="00A34747">
            <w:pPr>
              <w:spacing w:line="240" w:lineRule="auto"/>
              <w:rPr>
                <w:rFonts w:ascii="Arial" w:hAnsi="Arial" w:cs="Arial"/>
                <w:sz w:val="18"/>
                <w:szCs w:val="18"/>
              </w:rPr>
            </w:pPr>
            <w:r w:rsidRPr="00C5069D">
              <w:rPr>
                <w:rFonts w:ascii="Arial" w:hAnsi="Arial" w:cs="Arial"/>
                <w:sz w:val="18"/>
                <w:szCs w:val="18"/>
              </w:rPr>
              <w:t xml:space="preserve">|a The complete </w:t>
            </w:r>
            <w:proofErr w:type="spellStart"/>
            <w:r w:rsidRPr="00C5069D">
              <w:rPr>
                <w:rFonts w:ascii="Arial" w:hAnsi="Arial" w:cs="Arial"/>
                <w:sz w:val="18"/>
                <w:szCs w:val="18"/>
              </w:rPr>
              <w:t>Motown</w:t>
            </w:r>
            <w:proofErr w:type="spellEnd"/>
            <w:r w:rsidRPr="00C5069D">
              <w:rPr>
                <w:rFonts w:ascii="Arial" w:hAnsi="Arial" w:cs="Arial"/>
                <w:sz w:val="18"/>
                <w:szCs w:val="18"/>
              </w:rPr>
              <w:t xml:space="preserve"> singles 1959-1961 |b </w:t>
            </w:r>
            <w:proofErr w:type="spellStart"/>
            <w:r w:rsidRPr="00C5069D">
              <w:rPr>
                <w:rFonts w:ascii="Arial" w:hAnsi="Arial" w:cs="Arial"/>
                <w:sz w:val="18"/>
                <w:szCs w:val="18"/>
              </w:rPr>
              <w:t>another</w:t>
            </w:r>
            <w:proofErr w:type="spellEnd"/>
            <w:r w:rsidRPr="00C5069D">
              <w:rPr>
                <w:rFonts w:ascii="Arial" w:hAnsi="Arial" w:cs="Arial"/>
                <w:sz w:val="18"/>
                <w:szCs w:val="18"/>
              </w:rPr>
              <w:t xml:space="preserve"> </w:t>
            </w:r>
            <w:proofErr w:type="spellStart"/>
            <w:r w:rsidRPr="00C5069D">
              <w:rPr>
                <w:rFonts w:ascii="Arial" w:hAnsi="Arial" w:cs="Arial"/>
                <w:sz w:val="18"/>
                <w:szCs w:val="18"/>
              </w:rPr>
              <w:t>one</w:t>
            </w:r>
            <w:proofErr w:type="spellEnd"/>
            <w:r w:rsidRPr="00C5069D">
              <w:rPr>
                <w:rFonts w:ascii="Arial" w:hAnsi="Arial" w:cs="Arial"/>
                <w:sz w:val="18"/>
                <w:szCs w:val="18"/>
              </w:rPr>
              <w:t xml:space="preserve">... </w:t>
            </w:r>
            <w:proofErr w:type="spellStart"/>
            <w:r w:rsidRPr="00C5069D">
              <w:rPr>
                <w:rFonts w:ascii="Arial" w:hAnsi="Arial" w:cs="Arial"/>
                <w:sz w:val="18"/>
                <w:szCs w:val="18"/>
              </w:rPr>
              <w:t>going</w:t>
            </w:r>
            <w:proofErr w:type="spellEnd"/>
            <w:r w:rsidRPr="00C5069D">
              <w:rPr>
                <w:rFonts w:ascii="Arial" w:hAnsi="Arial" w:cs="Arial"/>
                <w:sz w:val="18"/>
                <w:szCs w:val="18"/>
              </w:rPr>
              <w:t xml:space="preserve"> </w:t>
            </w:r>
            <w:proofErr w:type="spellStart"/>
            <w:r w:rsidRPr="00C5069D">
              <w:rPr>
                <w:rFonts w:ascii="Arial" w:hAnsi="Arial" w:cs="Arial"/>
                <w:sz w:val="18"/>
                <w:szCs w:val="18"/>
              </w:rPr>
              <w:t>places</w:t>
            </w:r>
            <w:proofErr w:type="spellEnd"/>
            <w:r w:rsidRPr="00C5069D">
              <w:rPr>
                <w:rFonts w:ascii="Arial" w:hAnsi="Arial" w:cs="Arial"/>
                <w:sz w:val="18"/>
                <w:szCs w:val="18"/>
              </w:rPr>
              <w:t xml:space="preserve"> |h CD |n Vol. 1</w:t>
            </w:r>
          </w:p>
        </w:tc>
      </w:tr>
      <w:tr w:rsidR="00781072" w:rsidRPr="00C5069D" w14:paraId="353DF038" w14:textId="77777777" w:rsidTr="00A347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8BE14C" w14:textId="77777777" w:rsidR="00781072" w:rsidRPr="00C5069D" w:rsidRDefault="00781072" w:rsidP="00A34747">
            <w:pPr>
              <w:spacing w:line="240" w:lineRule="auto"/>
              <w:rPr>
                <w:rFonts w:ascii="Arial" w:hAnsi="Arial" w:cs="Arial"/>
                <w:sz w:val="18"/>
                <w:szCs w:val="18"/>
              </w:rPr>
            </w:pPr>
            <w:r w:rsidRPr="00C5069D">
              <w:rPr>
                <w:rFonts w:ascii="Arial" w:hAnsi="Arial" w:cs="Arial"/>
                <w:sz w:val="18"/>
                <w:szCs w:val="18"/>
              </w:rPr>
              <w:t>260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F09F6" w14:textId="77777777" w:rsidR="00781072" w:rsidRPr="00C5069D" w:rsidRDefault="00781072" w:rsidP="00A34747">
            <w:pPr>
              <w:spacing w:line="240" w:lineRule="auto"/>
              <w:rPr>
                <w:rFonts w:ascii="Arial" w:hAnsi="Arial" w:cs="Arial"/>
                <w:sz w:val="18"/>
                <w:szCs w:val="18"/>
              </w:rPr>
            </w:pPr>
            <w:r w:rsidRPr="00C5069D">
              <w:rPr>
                <w:rFonts w:ascii="Arial" w:hAnsi="Arial" w:cs="Arial"/>
                <w:sz w:val="18"/>
                <w:szCs w:val="18"/>
              </w:rPr>
              <w:t xml:space="preserve">|b </w:t>
            </w:r>
            <w:proofErr w:type="spellStart"/>
            <w:r w:rsidRPr="00C5069D">
              <w:rPr>
                <w:rFonts w:ascii="Arial" w:hAnsi="Arial" w:cs="Arial"/>
                <w:sz w:val="18"/>
                <w:szCs w:val="18"/>
              </w:rPr>
              <w:t>Motown</w:t>
            </w:r>
            <w:proofErr w:type="spellEnd"/>
            <w:r w:rsidRPr="00C5069D">
              <w:rPr>
                <w:rFonts w:ascii="Arial" w:hAnsi="Arial" w:cs="Arial"/>
                <w:sz w:val="18"/>
                <w:szCs w:val="18"/>
              </w:rPr>
              <w:t xml:space="preserve"> |c 2007</w:t>
            </w:r>
          </w:p>
        </w:tc>
      </w:tr>
      <w:tr w:rsidR="00781072" w:rsidRPr="00C5069D" w14:paraId="19697032" w14:textId="77777777" w:rsidTr="00A347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35639F" w14:textId="77777777" w:rsidR="00781072" w:rsidRPr="00C5069D" w:rsidRDefault="00781072" w:rsidP="00A34747">
            <w:pPr>
              <w:spacing w:line="240" w:lineRule="auto"/>
              <w:rPr>
                <w:rFonts w:ascii="Arial" w:hAnsi="Arial" w:cs="Arial"/>
                <w:sz w:val="18"/>
                <w:szCs w:val="18"/>
              </w:rPr>
            </w:pPr>
            <w:r w:rsidRPr="00C5069D">
              <w:rPr>
                <w:rFonts w:ascii="Arial" w:hAnsi="Arial" w:cs="Arial"/>
                <w:sz w:val="18"/>
                <w:szCs w:val="18"/>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B84FB" w14:textId="77777777" w:rsidR="00781072" w:rsidRPr="00C5069D" w:rsidRDefault="00781072" w:rsidP="00A34747">
            <w:pPr>
              <w:spacing w:line="240" w:lineRule="auto"/>
              <w:rPr>
                <w:rFonts w:ascii="Arial" w:hAnsi="Arial" w:cs="Arial"/>
                <w:sz w:val="18"/>
                <w:szCs w:val="18"/>
              </w:rPr>
            </w:pPr>
            <w:r w:rsidRPr="00C5069D">
              <w:rPr>
                <w:rFonts w:ascii="Arial" w:hAnsi="Arial" w:cs="Arial"/>
                <w:sz w:val="18"/>
                <w:szCs w:val="18"/>
              </w:rPr>
              <w:t>|a 6 cd's |e single + boekje</w:t>
            </w:r>
          </w:p>
        </w:tc>
      </w:tr>
      <w:tr w:rsidR="00781072" w:rsidRPr="00C5069D" w14:paraId="125CA0DC" w14:textId="77777777" w:rsidTr="00A347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01EDED" w14:textId="77777777" w:rsidR="00781072" w:rsidRPr="00C5069D" w:rsidRDefault="00781072" w:rsidP="00A34747">
            <w:pPr>
              <w:spacing w:line="240" w:lineRule="auto"/>
              <w:rPr>
                <w:rFonts w:ascii="Arial" w:hAnsi="Arial" w:cs="Arial"/>
                <w:sz w:val="18"/>
                <w:szCs w:val="18"/>
              </w:rPr>
            </w:pPr>
            <w:r w:rsidRPr="00C5069D">
              <w:rPr>
                <w:rFonts w:ascii="Arial" w:hAnsi="Arial" w:cs="Arial"/>
                <w:sz w:val="18"/>
                <w:szCs w:val="18"/>
              </w:rPr>
              <w:t>306</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18D0A" w14:textId="77777777" w:rsidR="00781072" w:rsidRPr="00C5069D" w:rsidRDefault="00781072" w:rsidP="00A34747">
            <w:pPr>
              <w:spacing w:line="240" w:lineRule="auto"/>
              <w:rPr>
                <w:rFonts w:ascii="Arial" w:hAnsi="Arial" w:cs="Arial"/>
                <w:sz w:val="18"/>
                <w:szCs w:val="18"/>
              </w:rPr>
            </w:pPr>
            <w:r w:rsidRPr="00C5069D">
              <w:rPr>
                <w:rFonts w:ascii="Arial" w:hAnsi="Arial" w:cs="Arial"/>
                <w:sz w:val="18"/>
                <w:szCs w:val="18"/>
              </w:rPr>
              <w:t>|a 06:53:08</w:t>
            </w:r>
          </w:p>
        </w:tc>
      </w:tr>
      <w:tr w:rsidR="00781072" w:rsidRPr="00C5069D" w14:paraId="6361C6E5" w14:textId="77777777" w:rsidTr="00A347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93E4CD" w14:textId="77777777" w:rsidR="00781072" w:rsidRPr="00C5069D" w:rsidRDefault="00781072" w:rsidP="00A34747">
            <w:pPr>
              <w:spacing w:line="240" w:lineRule="auto"/>
              <w:rPr>
                <w:rFonts w:ascii="Arial" w:hAnsi="Arial" w:cs="Arial"/>
                <w:sz w:val="18"/>
                <w:szCs w:val="18"/>
              </w:rPr>
            </w:pPr>
            <w:r w:rsidRPr="00C5069D">
              <w:rPr>
                <w:rFonts w:ascii="Arial" w:hAnsi="Arial" w:cs="Arial"/>
                <w:sz w:val="18"/>
                <w:szCs w:val="18"/>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D4DE2" w14:textId="77777777" w:rsidR="00781072" w:rsidRPr="00C5069D" w:rsidRDefault="00781072" w:rsidP="00A34747">
            <w:pPr>
              <w:spacing w:line="240" w:lineRule="auto"/>
              <w:rPr>
                <w:rFonts w:ascii="Arial" w:hAnsi="Arial" w:cs="Arial"/>
                <w:sz w:val="18"/>
                <w:szCs w:val="18"/>
              </w:rPr>
            </w:pPr>
            <w:r w:rsidRPr="00C5069D">
              <w:rPr>
                <w:rFonts w:ascii="Arial" w:hAnsi="Arial" w:cs="Arial"/>
                <w:sz w:val="18"/>
                <w:szCs w:val="18"/>
              </w:rPr>
              <w:t>|a Limited edition</w:t>
            </w:r>
          </w:p>
        </w:tc>
      </w:tr>
    </w:tbl>
    <w:p w14:paraId="39181955" w14:textId="77777777" w:rsidR="00781072" w:rsidRPr="00E82AE2" w:rsidRDefault="00781072" w:rsidP="00781072"/>
    <w:p w14:paraId="4E7B1DCB" w14:textId="7717787E" w:rsidR="00A23CBE" w:rsidRDefault="008E49BD" w:rsidP="00711DF3">
      <w:pPr>
        <w:pStyle w:val="Kop2"/>
        <w:tabs>
          <w:tab w:val="clear" w:pos="1285"/>
        </w:tabs>
      </w:pPr>
      <w:bookmarkStart w:id="5" w:name="_Toc511988743"/>
      <w:r w:rsidRPr="008E49BD">
        <w:t>Overzicht gewijzigde regelgeving sinds laatste vergadering</w:t>
      </w:r>
      <w:bookmarkEnd w:id="5"/>
    </w:p>
    <w:p w14:paraId="221F6EE1" w14:textId="77777777" w:rsidR="00B722AF" w:rsidRPr="008E49BD" w:rsidRDefault="00B722AF" w:rsidP="005F71CB">
      <w:pPr>
        <w:pStyle w:val="Citaat"/>
        <w:spacing w:line="240" w:lineRule="auto"/>
        <w:ind w:left="0"/>
        <w:jc w:val="left"/>
        <w:rPr>
          <w:rFonts w:asciiTheme="minorHAnsi" w:hAnsiTheme="minorHAnsi"/>
          <w:i w:val="0"/>
          <w:sz w:val="22"/>
          <w:szCs w:val="22"/>
        </w:rPr>
      </w:pPr>
    </w:p>
    <w:p w14:paraId="6CD5EDC0" w14:textId="29E461D3" w:rsidR="000112CF" w:rsidRDefault="00182398" w:rsidP="00DC7CF3">
      <w:pPr>
        <w:pStyle w:val="Lijstalinea"/>
        <w:numPr>
          <w:ilvl w:val="0"/>
          <w:numId w:val="14"/>
        </w:numPr>
        <w:spacing w:line="360" w:lineRule="auto"/>
        <w:contextualSpacing w:val="0"/>
      </w:pPr>
      <w:hyperlink r:id="rId13" w:history="1">
        <w:r w:rsidR="000112CF" w:rsidRPr="00DC7CF3">
          <w:rPr>
            <w:rStyle w:val="Hyperlink"/>
            <w:rFonts w:asciiTheme="minorHAnsi" w:hAnsiTheme="minorHAnsi"/>
            <w:b/>
          </w:rPr>
          <w:t>Muziekregelgeving</w:t>
        </w:r>
      </w:hyperlink>
      <w:r w:rsidR="000112CF" w:rsidRPr="00DC7CF3">
        <w:rPr>
          <w:rFonts w:asciiTheme="minorHAnsi" w:hAnsiTheme="minorHAnsi"/>
          <w:b/>
        </w:rPr>
        <w:t xml:space="preserve"> </w:t>
      </w:r>
      <w:r w:rsidR="00DC7CF3">
        <w:rPr>
          <w:rFonts w:asciiTheme="minorHAnsi" w:hAnsiTheme="minorHAnsi"/>
          <w:b/>
        </w:rPr>
        <w:br/>
      </w:r>
      <w:r w:rsidR="000112CF" w:rsidRPr="00DC7CF3">
        <w:rPr>
          <w:rFonts w:asciiTheme="minorHAnsi" w:hAnsiTheme="minorHAnsi"/>
        </w:rPr>
        <w:t xml:space="preserve">Er </w:t>
      </w:r>
      <w:r w:rsidR="008E49BD" w:rsidRPr="00DC7CF3">
        <w:rPr>
          <w:rFonts w:asciiTheme="minorHAnsi" w:hAnsiTheme="minorHAnsi"/>
        </w:rPr>
        <w:t xml:space="preserve">is een nieuwe vaste annotatie </w:t>
      </w:r>
      <w:r w:rsidR="000112CF" w:rsidRPr="00DC7CF3">
        <w:rPr>
          <w:rFonts w:asciiTheme="minorHAnsi" w:hAnsiTheme="minorHAnsi"/>
        </w:rPr>
        <w:t>over</w:t>
      </w:r>
      <w:r w:rsidR="008E49BD" w:rsidRPr="00DC7CF3">
        <w:rPr>
          <w:rFonts w:asciiTheme="minorHAnsi" w:hAnsiTheme="minorHAnsi"/>
        </w:rPr>
        <w:t xml:space="preserve"> het instrument opgenomen</w:t>
      </w:r>
      <w:bookmarkStart w:id="6" w:name="_Toc511919563"/>
      <w:r w:rsidR="009E7DCE">
        <w:rPr>
          <w:rFonts w:asciiTheme="minorHAnsi" w:hAnsiTheme="minorHAnsi"/>
        </w:rPr>
        <w:t>:</w:t>
      </w:r>
      <w:r w:rsidR="000112CF" w:rsidRPr="00DC7CF3">
        <w:rPr>
          <w:rFonts w:asciiTheme="minorHAnsi" w:hAnsiTheme="minorHAnsi"/>
        </w:rPr>
        <w:t xml:space="preserve"> </w:t>
      </w:r>
      <w:bookmarkEnd w:id="6"/>
      <w:r w:rsidR="000112CF" w:rsidRPr="00DC7CF3">
        <w:rPr>
          <w:rFonts w:asciiTheme="minorHAnsi" w:hAnsiTheme="minorHAnsi"/>
        </w:rPr>
        <w:br/>
      </w:r>
      <w:r w:rsidR="00DC7CF3" w:rsidRPr="00DC7CF3">
        <w:rPr>
          <w:rFonts w:asciiTheme="minorHAnsi" w:hAnsiTheme="minorHAnsi"/>
        </w:rPr>
        <w:t>P</w:t>
      </w:r>
      <w:r w:rsidR="000112CF" w:rsidRPr="00DC7CF3">
        <w:rPr>
          <w:rFonts w:asciiTheme="minorHAnsi" w:hAnsiTheme="minorHAnsi"/>
        </w:rPr>
        <w:t>aragraaf 1.9.4.</w:t>
      </w:r>
      <w:r w:rsidR="000112CF" w:rsidRPr="00DC7CF3">
        <w:t xml:space="preserve"> Aanvullende informatie over het instrument</w:t>
      </w:r>
      <w:r w:rsidR="000112CF">
        <w:t xml:space="preserve"> </w:t>
      </w:r>
    </w:p>
    <w:p w14:paraId="660EC28D" w14:textId="77777777" w:rsidR="000112CF" w:rsidRDefault="000112CF" w:rsidP="000112CF">
      <w:pPr>
        <w:pBdr>
          <w:top w:val="single" w:sz="4" w:space="1" w:color="auto"/>
          <w:left w:val="single" w:sz="4" w:space="4" w:color="auto"/>
          <w:bottom w:val="single" w:sz="4" w:space="1" w:color="auto"/>
          <w:right w:val="single" w:sz="4" w:space="4" w:color="auto"/>
        </w:pBdr>
        <w:rPr>
          <w:lang w:val="nl-NL"/>
        </w:rPr>
      </w:pPr>
      <w:r>
        <w:rPr>
          <w:lang w:val="nl-NL"/>
        </w:rPr>
        <w:t xml:space="preserve">Invoerveld: </w:t>
      </w:r>
      <w:r>
        <w:rPr>
          <w:lang w:val="nl-NL"/>
        </w:rPr>
        <w:tab/>
        <w:t>500|a (algemene annotatie)</w:t>
      </w:r>
    </w:p>
    <w:p w14:paraId="5F4A9953" w14:textId="77777777" w:rsidR="000112CF" w:rsidRDefault="000112CF" w:rsidP="000112CF"/>
    <w:p w14:paraId="4BE8F9E4" w14:textId="77777777" w:rsidR="000112CF" w:rsidRDefault="000112CF" w:rsidP="000112CF">
      <w:pPr>
        <w:ind w:firstLine="720"/>
        <w:rPr>
          <w:i/>
          <w:sz w:val="18"/>
          <w:szCs w:val="18"/>
          <w:lang w:val="nl-NL"/>
        </w:rPr>
      </w:pPr>
      <w:r w:rsidRPr="00901538">
        <w:rPr>
          <w:i/>
          <w:sz w:val="18"/>
          <w:szCs w:val="18"/>
          <w:lang w:val="nl-NL"/>
        </w:rPr>
        <w:t>500   $$</w:t>
      </w:r>
      <w:proofErr w:type="spellStart"/>
      <w:r w:rsidRPr="00901538">
        <w:rPr>
          <w:i/>
          <w:sz w:val="18"/>
          <w:szCs w:val="18"/>
          <w:lang w:val="nl-NL"/>
        </w:rPr>
        <w:t>aVoor</w:t>
      </w:r>
      <w:proofErr w:type="spellEnd"/>
      <w:r w:rsidRPr="00901538">
        <w:rPr>
          <w:i/>
          <w:sz w:val="18"/>
          <w:szCs w:val="18"/>
          <w:lang w:val="nl-NL"/>
        </w:rPr>
        <w:t xml:space="preserve"> piano vierhandig</w:t>
      </w:r>
    </w:p>
    <w:p w14:paraId="43C77984" w14:textId="77777777" w:rsidR="000112CF" w:rsidRPr="00901538" w:rsidRDefault="000112CF" w:rsidP="000112CF">
      <w:pPr>
        <w:ind w:firstLine="720"/>
      </w:pPr>
      <w:r w:rsidRPr="00901538">
        <w:rPr>
          <w:i/>
          <w:sz w:val="18"/>
          <w:szCs w:val="18"/>
          <w:lang w:val="nl-NL"/>
        </w:rPr>
        <w:t>500   $$</w:t>
      </w:r>
      <w:proofErr w:type="spellStart"/>
      <w:r w:rsidRPr="00901538">
        <w:rPr>
          <w:i/>
          <w:sz w:val="18"/>
          <w:szCs w:val="18"/>
          <w:lang w:val="nl-NL"/>
        </w:rPr>
        <w:t>aVoor</w:t>
      </w:r>
      <w:proofErr w:type="spellEnd"/>
      <w:r w:rsidRPr="00901538">
        <w:rPr>
          <w:i/>
          <w:sz w:val="18"/>
          <w:szCs w:val="18"/>
          <w:lang w:val="nl-NL"/>
        </w:rPr>
        <w:t xml:space="preserve"> piano </w:t>
      </w:r>
      <w:proofErr w:type="spellStart"/>
      <w:r>
        <w:rPr>
          <w:i/>
          <w:sz w:val="18"/>
          <w:szCs w:val="18"/>
          <w:lang w:val="nl-NL"/>
        </w:rPr>
        <w:t>zes</w:t>
      </w:r>
      <w:r w:rsidRPr="00901538">
        <w:rPr>
          <w:i/>
          <w:sz w:val="18"/>
          <w:szCs w:val="18"/>
          <w:lang w:val="nl-NL"/>
        </w:rPr>
        <w:t>handig</w:t>
      </w:r>
      <w:proofErr w:type="spellEnd"/>
    </w:p>
    <w:p w14:paraId="568DA70D" w14:textId="77777777" w:rsidR="000112CF" w:rsidRDefault="000112CF" w:rsidP="000112CF">
      <w:pPr>
        <w:ind w:firstLine="720"/>
        <w:rPr>
          <w:i/>
          <w:sz w:val="18"/>
          <w:szCs w:val="18"/>
          <w:lang w:val="nl-NL"/>
        </w:rPr>
      </w:pPr>
      <w:r w:rsidRPr="00901538">
        <w:rPr>
          <w:i/>
          <w:sz w:val="18"/>
          <w:szCs w:val="18"/>
          <w:lang w:val="nl-NL"/>
        </w:rPr>
        <w:lastRenderedPageBreak/>
        <w:t>500   $$</w:t>
      </w:r>
      <w:proofErr w:type="spellStart"/>
      <w:r w:rsidRPr="00901538">
        <w:rPr>
          <w:i/>
          <w:sz w:val="18"/>
          <w:szCs w:val="18"/>
          <w:lang w:val="nl-NL"/>
        </w:rPr>
        <w:t>aVoor</w:t>
      </w:r>
      <w:proofErr w:type="spellEnd"/>
      <w:r w:rsidRPr="00901538">
        <w:rPr>
          <w:i/>
          <w:sz w:val="18"/>
          <w:szCs w:val="18"/>
          <w:lang w:val="nl-NL"/>
        </w:rPr>
        <w:t xml:space="preserve"> </w:t>
      </w:r>
      <w:r>
        <w:rPr>
          <w:i/>
          <w:sz w:val="18"/>
          <w:szCs w:val="18"/>
          <w:lang w:val="nl-NL"/>
        </w:rPr>
        <w:t>orgel</w:t>
      </w:r>
      <w:r w:rsidRPr="00901538">
        <w:rPr>
          <w:i/>
          <w:sz w:val="18"/>
          <w:szCs w:val="18"/>
          <w:lang w:val="nl-NL"/>
        </w:rPr>
        <w:t xml:space="preserve"> vierhandig</w:t>
      </w:r>
    </w:p>
    <w:p w14:paraId="134E7F5B" w14:textId="77777777" w:rsidR="000112CF" w:rsidRDefault="000112CF" w:rsidP="000112CF">
      <w:pPr>
        <w:ind w:firstLine="720"/>
        <w:rPr>
          <w:i/>
          <w:sz w:val="18"/>
          <w:szCs w:val="18"/>
          <w:lang w:val="nl-NL"/>
        </w:rPr>
      </w:pPr>
      <w:r w:rsidRPr="00901538">
        <w:rPr>
          <w:i/>
          <w:sz w:val="18"/>
          <w:szCs w:val="18"/>
          <w:lang w:val="nl-NL"/>
        </w:rPr>
        <w:t>500   $$</w:t>
      </w:r>
      <w:proofErr w:type="spellStart"/>
      <w:r w:rsidRPr="00901538">
        <w:rPr>
          <w:i/>
          <w:sz w:val="18"/>
          <w:szCs w:val="18"/>
          <w:lang w:val="nl-NL"/>
        </w:rPr>
        <w:t>aVoor</w:t>
      </w:r>
      <w:proofErr w:type="spellEnd"/>
      <w:r w:rsidRPr="00901538">
        <w:rPr>
          <w:i/>
          <w:sz w:val="18"/>
          <w:szCs w:val="18"/>
          <w:lang w:val="nl-NL"/>
        </w:rPr>
        <w:t xml:space="preserve"> </w:t>
      </w:r>
      <w:r>
        <w:rPr>
          <w:i/>
          <w:sz w:val="18"/>
          <w:szCs w:val="18"/>
          <w:lang w:val="nl-NL"/>
        </w:rPr>
        <w:t>klavecimbel</w:t>
      </w:r>
      <w:r w:rsidRPr="00901538">
        <w:rPr>
          <w:i/>
          <w:sz w:val="18"/>
          <w:szCs w:val="18"/>
          <w:lang w:val="nl-NL"/>
        </w:rPr>
        <w:t xml:space="preserve"> vierhandig</w:t>
      </w:r>
    </w:p>
    <w:p w14:paraId="45789389" w14:textId="77777777" w:rsidR="000112CF" w:rsidRPr="00901538" w:rsidRDefault="000112CF" w:rsidP="000112CF">
      <w:pPr>
        <w:ind w:firstLine="720"/>
      </w:pPr>
      <w:r>
        <w:rPr>
          <w:i/>
          <w:sz w:val="18"/>
          <w:szCs w:val="18"/>
          <w:lang w:val="nl-NL"/>
        </w:rPr>
        <w:t>…</w:t>
      </w:r>
    </w:p>
    <w:p w14:paraId="73EF19E9" w14:textId="4A32B664" w:rsidR="000112CF" w:rsidRDefault="000112CF" w:rsidP="000D37CF">
      <w:pPr>
        <w:pStyle w:val="Lijstalinea"/>
        <w:spacing w:line="240" w:lineRule="auto"/>
        <w:ind w:left="1610"/>
        <w:rPr>
          <w:rFonts w:asciiTheme="minorHAnsi" w:hAnsiTheme="minorHAnsi"/>
        </w:rPr>
      </w:pPr>
    </w:p>
    <w:p w14:paraId="22874851" w14:textId="77777777" w:rsidR="000D37CF" w:rsidRDefault="000112CF" w:rsidP="000D37CF">
      <w:pPr>
        <w:pStyle w:val="Lijstalinea"/>
        <w:spacing w:line="240" w:lineRule="auto"/>
        <w:ind w:left="1610"/>
        <w:rPr>
          <w:rFonts w:asciiTheme="minorHAnsi" w:hAnsiTheme="minorHAnsi"/>
        </w:rPr>
      </w:pPr>
      <w:r>
        <w:rPr>
          <w:rFonts w:asciiTheme="minorHAnsi" w:hAnsiTheme="minorHAnsi"/>
        </w:rPr>
        <w:br w:type="column"/>
      </w:r>
    </w:p>
    <w:p w14:paraId="1F44B128" w14:textId="68EF1A5E" w:rsidR="008E49BD" w:rsidRPr="000D37CF" w:rsidRDefault="00182398" w:rsidP="000112CF">
      <w:pPr>
        <w:pStyle w:val="Lijstalinea"/>
        <w:numPr>
          <w:ilvl w:val="0"/>
          <w:numId w:val="7"/>
        </w:numPr>
        <w:spacing w:line="240" w:lineRule="auto"/>
        <w:rPr>
          <w:rFonts w:asciiTheme="minorHAnsi" w:hAnsiTheme="minorHAnsi"/>
        </w:rPr>
      </w:pPr>
      <w:hyperlink r:id="rId14" w:history="1">
        <w:r w:rsidR="008E49BD" w:rsidRPr="00B95249">
          <w:rPr>
            <w:rStyle w:val="Hyperlink"/>
            <w:rFonts w:asciiTheme="minorHAnsi" w:hAnsiTheme="minorHAnsi"/>
            <w:b/>
          </w:rPr>
          <w:t>Definities Vlaamse muziekclassificatie</w:t>
        </w:r>
      </w:hyperlink>
    </w:p>
    <w:p w14:paraId="4709EEF5" w14:textId="636D37B2" w:rsidR="008E49BD" w:rsidRDefault="008E49BD" w:rsidP="00F33DB4">
      <w:pPr>
        <w:pStyle w:val="Lijstalinea"/>
        <w:numPr>
          <w:ilvl w:val="0"/>
          <w:numId w:val="11"/>
        </w:numPr>
        <w:spacing w:line="240" w:lineRule="auto"/>
        <w:rPr>
          <w:rFonts w:asciiTheme="minorHAnsi" w:hAnsiTheme="minorHAnsi"/>
        </w:rPr>
      </w:pPr>
      <w:r w:rsidRPr="008E49BD">
        <w:rPr>
          <w:rFonts w:asciiTheme="minorHAnsi" w:hAnsiTheme="minorHAnsi"/>
        </w:rPr>
        <w:t xml:space="preserve">bij K4 </w:t>
      </w:r>
      <w:r w:rsidR="00B95249">
        <w:rPr>
          <w:rFonts w:asciiTheme="minorHAnsi" w:hAnsiTheme="minorHAnsi"/>
        </w:rPr>
        <w:t xml:space="preserve">is </w:t>
      </w:r>
      <w:r w:rsidRPr="008E49BD">
        <w:rPr>
          <w:rFonts w:asciiTheme="minorHAnsi" w:hAnsiTheme="minorHAnsi"/>
        </w:rPr>
        <w:t xml:space="preserve">toegevoegd: </w:t>
      </w:r>
      <w:r>
        <w:rPr>
          <w:rFonts w:asciiTheme="minorHAnsi" w:hAnsiTheme="minorHAnsi"/>
        </w:rPr>
        <w:t>“</w:t>
      </w:r>
      <w:r w:rsidRPr="008E49BD">
        <w:rPr>
          <w:rFonts w:asciiTheme="minorHAnsi" w:hAnsiTheme="minorHAnsi"/>
        </w:rPr>
        <w:t>Worden NIET opgenomen: Pianowerken voor vier handen &gt; bij K3</w:t>
      </w:r>
      <w:r>
        <w:rPr>
          <w:rFonts w:asciiTheme="minorHAnsi" w:hAnsiTheme="minorHAnsi"/>
        </w:rPr>
        <w:t>”</w:t>
      </w:r>
      <w:r w:rsidRPr="008E49BD">
        <w:rPr>
          <w:rFonts w:asciiTheme="minorHAnsi" w:hAnsiTheme="minorHAnsi"/>
        </w:rPr>
        <w:t xml:space="preserve"> (jan. 2018)</w:t>
      </w:r>
    </w:p>
    <w:p w14:paraId="157D612D" w14:textId="78153424" w:rsidR="008E49BD" w:rsidRDefault="008E49BD" w:rsidP="00F33DB4">
      <w:pPr>
        <w:pStyle w:val="Lijstalinea"/>
        <w:numPr>
          <w:ilvl w:val="0"/>
          <w:numId w:val="11"/>
        </w:numPr>
        <w:spacing w:line="240" w:lineRule="auto"/>
        <w:rPr>
          <w:rFonts w:asciiTheme="minorHAnsi" w:hAnsiTheme="minorHAnsi"/>
        </w:rPr>
      </w:pPr>
      <w:r>
        <w:rPr>
          <w:rFonts w:asciiTheme="minorHAnsi" w:hAnsiTheme="minorHAnsi"/>
        </w:rPr>
        <w:t xml:space="preserve">Annotatie </w:t>
      </w:r>
      <w:r w:rsidRPr="008E49BD">
        <w:rPr>
          <w:rFonts w:asciiTheme="minorHAnsi" w:hAnsiTheme="minorHAnsi"/>
          <w:i/>
        </w:rPr>
        <w:t>“!!! Wordt in Open Vlacc enkel opgenomen bij karaoke”</w:t>
      </w:r>
      <w:r>
        <w:rPr>
          <w:rFonts w:asciiTheme="minorHAnsi" w:hAnsiTheme="minorHAnsi"/>
          <w:i/>
        </w:rPr>
        <w:t xml:space="preserve"> </w:t>
      </w:r>
      <w:r>
        <w:rPr>
          <w:rFonts w:asciiTheme="minorHAnsi" w:hAnsiTheme="minorHAnsi"/>
        </w:rPr>
        <w:t>in de regelgeving bij D6 (</w:t>
      </w:r>
      <w:r w:rsidRPr="008E49BD">
        <w:rPr>
          <w:rFonts w:asciiTheme="minorHAnsi" w:hAnsiTheme="minorHAnsi"/>
        </w:rPr>
        <w:t>Meespeelplaten, dansinstructie en didactisch materiaal</w:t>
      </w:r>
      <w:r>
        <w:rPr>
          <w:rFonts w:asciiTheme="minorHAnsi" w:hAnsiTheme="minorHAnsi"/>
        </w:rPr>
        <w:t xml:space="preserve">) wordt weggehaald. </w:t>
      </w:r>
    </w:p>
    <w:p w14:paraId="660FA9B6" w14:textId="1C89E91F" w:rsidR="008E49BD" w:rsidRPr="00BF0A67" w:rsidRDefault="008E49BD" w:rsidP="00F33DB4">
      <w:pPr>
        <w:pStyle w:val="Lijstalinea"/>
        <w:numPr>
          <w:ilvl w:val="0"/>
          <w:numId w:val="11"/>
        </w:numPr>
        <w:rPr>
          <w:rFonts w:asciiTheme="minorHAnsi" w:hAnsiTheme="minorHAnsi"/>
          <w:lang w:val="en-GB"/>
        </w:rPr>
      </w:pPr>
      <w:r w:rsidRPr="00BF0A67">
        <w:rPr>
          <w:rFonts w:asciiTheme="minorHAnsi" w:hAnsiTheme="minorHAnsi"/>
          <w:lang w:val="en-GB"/>
        </w:rPr>
        <w:t xml:space="preserve">Concerto </w:t>
      </w:r>
      <w:proofErr w:type="spellStart"/>
      <w:r w:rsidRPr="00BF0A67">
        <w:rPr>
          <w:rFonts w:asciiTheme="minorHAnsi" w:hAnsiTheme="minorHAnsi"/>
          <w:lang w:val="en-GB"/>
        </w:rPr>
        <w:t>grossi</w:t>
      </w:r>
      <w:proofErr w:type="spellEnd"/>
      <w:r w:rsidRPr="00BF0A67">
        <w:rPr>
          <w:rFonts w:asciiTheme="minorHAnsi" w:hAnsiTheme="minorHAnsi"/>
          <w:lang w:val="en-GB"/>
        </w:rPr>
        <w:t xml:space="preserve"> </w:t>
      </w:r>
      <w:proofErr w:type="spellStart"/>
      <w:r w:rsidRPr="00BF0A67">
        <w:rPr>
          <w:rFonts w:asciiTheme="minorHAnsi" w:hAnsiTheme="minorHAnsi"/>
          <w:lang w:val="en-GB"/>
        </w:rPr>
        <w:t>en</w:t>
      </w:r>
      <w:proofErr w:type="spellEnd"/>
      <w:r w:rsidRPr="00BF0A67">
        <w:rPr>
          <w:rFonts w:asciiTheme="minorHAnsi" w:hAnsiTheme="minorHAnsi"/>
          <w:lang w:val="en-GB"/>
        </w:rPr>
        <w:t xml:space="preserve"> concerto a due </w:t>
      </w:r>
      <w:proofErr w:type="spellStart"/>
      <w:r w:rsidRPr="00BF0A67">
        <w:rPr>
          <w:rFonts w:asciiTheme="minorHAnsi" w:hAnsiTheme="minorHAnsi"/>
          <w:lang w:val="en-GB"/>
        </w:rPr>
        <w:t>cori</w:t>
      </w:r>
      <w:proofErr w:type="spellEnd"/>
      <w:r w:rsidRPr="00BF0A67">
        <w:rPr>
          <w:rFonts w:asciiTheme="minorHAnsi" w:hAnsiTheme="minorHAnsi"/>
          <w:lang w:val="en-GB"/>
        </w:rPr>
        <w:t>: 00/K1 of 11/K2 of 17/K2 (</w:t>
      </w:r>
      <w:proofErr w:type="spellStart"/>
      <w:r w:rsidRPr="00BF0A67">
        <w:rPr>
          <w:rFonts w:asciiTheme="minorHAnsi" w:hAnsiTheme="minorHAnsi"/>
          <w:lang w:val="en-GB"/>
        </w:rPr>
        <w:t>cf</w:t>
      </w:r>
      <w:proofErr w:type="spellEnd"/>
      <w:r w:rsidRPr="00BF0A67">
        <w:rPr>
          <w:rFonts w:asciiTheme="minorHAnsi" w:hAnsiTheme="minorHAnsi"/>
          <w:lang w:val="en-GB"/>
        </w:rPr>
        <w:t xml:space="preserve"> mail </w:t>
      </w:r>
      <w:proofErr w:type="spellStart"/>
      <w:r w:rsidRPr="00BF0A67">
        <w:rPr>
          <w:rFonts w:asciiTheme="minorHAnsi" w:hAnsiTheme="minorHAnsi"/>
          <w:lang w:val="en-GB"/>
        </w:rPr>
        <w:t>Muziekforum</w:t>
      </w:r>
      <w:proofErr w:type="spellEnd"/>
      <w:r w:rsidRPr="00BF0A67">
        <w:rPr>
          <w:rFonts w:asciiTheme="minorHAnsi" w:hAnsiTheme="minorHAnsi"/>
          <w:lang w:val="en-GB"/>
        </w:rPr>
        <w:t xml:space="preserve"> 28 </w:t>
      </w:r>
      <w:proofErr w:type="spellStart"/>
      <w:r w:rsidRPr="00BF0A67">
        <w:rPr>
          <w:rFonts w:asciiTheme="minorHAnsi" w:hAnsiTheme="minorHAnsi"/>
          <w:lang w:val="en-GB"/>
        </w:rPr>
        <w:t>maart</w:t>
      </w:r>
      <w:proofErr w:type="spellEnd"/>
      <w:r w:rsidRPr="00BF0A67">
        <w:rPr>
          <w:rFonts w:asciiTheme="minorHAnsi" w:hAnsiTheme="minorHAnsi"/>
          <w:lang w:val="en-GB"/>
        </w:rPr>
        <w:t xml:space="preserve"> 2018)</w:t>
      </w:r>
      <w:r w:rsidR="00B95249">
        <w:rPr>
          <w:rFonts w:asciiTheme="minorHAnsi" w:hAnsiTheme="minorHAnsi"/>
          <w:lang w:val="en-GB"/>
        </w:rPr>
        <w:br/>
        <w:t xml:space="preserve">In de regelgeving staat bij K2 (orkest met solo-instrumenten):  </w:t>
      </w:r>
      <w:proofErr w:type="spellStart"/>
      <w:r w:rsidR="00B95249">
        <w:rPr>
          <w:rFonts w:asciiTheme="minorHAnsi" w:hAnsiTheme="minorHAnsi"/>
          <w:lang w:val="en-GB"/>
        </w:rPr>
        <w:t>worden</w:t>
      </w:r>
      <w:proofErr w:type="spellEnd"/>
      <w:r w:rsidR="00B95249">
        <w:rPr>
          <w:rFonts w:asciiTheme="minorHAnsi" w:hAnsiTheme="minorHAnsi"/>
          <w:lang w:val="en-GB"/>
        </w:rPr>
        <w:t xml:space="preserve"> </w:t>
      </w:r>
      <w:proofErr w:type="spellStart"/>
      <w:r w:rsidR="00B95249">
        <w:rPr>
          <w:rFonts w:asciiTheme="minorHAnsi" w:hAnsiTheme="minorHAnsi"/>
          <w:lang w:val="en-GB"/>
        </w:rPr>
        <w:t>even</w:t>
      </w:r>
      <w:r w:rsidR="002F5E28">
        <w:rPr>
          <w:rFonts w:asciiTheme="minorHAnsi" w:hAnsiTheme="minorHAnsi"/>
          <w:lang w:val="en-GB"/>
        </w:rPr>
        <w:t>eens</w:t>
      </w:r>
      <w:proofErr w:type="spellEnd"/>
      <w:r w:rsidR="002F5E28">
        <w:rPr>
          <w:rFonts w:asciiTheme="minorHAnsi" w:hAnsiTheme="minorHAnsi"/>
          <w:lang w:val="en-GB"/>
        </w:rPr>
        <w:t xml:space="preserve"> </w:t>
      </w:r>
      <w:proofErr w:type="spellStart"/>
      <w:r w:rsidR="002F5E28">
        <w:rPr>
          <w:rFonts w:asciiTheme="minorHAnsi" w:hAnsiTheme="minorHAnsi"/>
          <w:lang w:val="en-GB"/>
        </w:rPr>
        <w:t>opgenomen</w:t>
      </w:r>
      <w:proofErr w:type="spellEnd"/>
      <w:r w:rsidR="002F5E28">
        <w:rPr>
          <w:rFonts w:asciiTheme="minorHAnsi" w:hAnsiTheme="minorHAnsi"/>
          <w:lang w:val="en-GB"/>
        </w:rPr>
        <w:t xml:space="preserve">: concerti </w:t>
      </w:r>
      <w:proofErr w:type="spellStart"/>
      <w:r w:rsidR="002F5E28">
        <w:rPr>
          <w:rFonts w:asciiTheme="minorHAnsi" w:hAnsiTheme="minorHAnsi"/>
          <w:lang w:val="en-GB"/>
        </w:rPr>
        <w:t>grossi</w:t>
      </w:r>
      <w:proofErr w:type="spellEnd"/>
      <w:r w:rsidR="00B95249">
        <w:rPr>
          <w:rFonts w:asciiTheme="minorHAnsi" w:hAnsiTheme="minorHAnsi"/>
          <w:lang w:val="en-GB"/>
        </w:rPr>
        <w:t xml:space="preserve"> </w:t>
      </w:r>
    </w:p>
    <w:p w14:paraId="607E3978" w14:textId="2F4E39FD" w:rsidR="008E49BD" w:rsidRPr="008E49BD" w:rsidRDefault="00B95249" w:rsidP="008E49BD">
      <w:pPr>
        <w:pStyle w:val="Lijstalinea"/>
        <w:spacing w:line="240" w:lineRule="auto"/>
        <w:ind w:left="2330"/>
        <w:rPr>
          <w:rFonts w:asciiTheme="minorHAnsi" w:hAnsiTheme="minorHAnsi"/>
        </w:rPr>
      </w:pPr>
      <w:r>
        <w:rPr>
          <w:rFonts w:asciiTheme="minorHAnsi" w:hAnsiTheme="minorHAnsi"/>
        </w:rPr>
        <w:t>De r</w:t>
      </w:r>
      <w:r w:rsidR="008E49BD">
        <w:rPr>
          <w:rFonts w:asciiTheme="minorHAnsi" w:hAnsiTheme="minorHAnsi"/>
        </w:rPr>
        <w:t xml:space="preserve">egelgeving wordt behouden zoals ze nu is. De concerto </w:t>
      </w:r>
      <w:proofErr w:type="spellStart"/>
      <w:r w:rsidR="008E49BD">
        <w:rPr>
          <w:rFonts w:asciiTheme="minorHAnsi" w:hAnsiTheme="minorHAnsi"/>
        </w:rPr>
        <w:t>grossi</w:t>
      </w:r>
      <w:proofErr w:type="spellEnd"/>
      <w:r w:rsidR="008E49BD">
        <w:rPr>
          <w:rFonts w:asciiTheme="minorHAnsi" w:hAnsiTheme="minorHAnsi"/>
        </w:rPr>
        <w:t xml:space="preserve"> die nu</w:t>
      </w:r>
      <w:r w:rsidR="002F5E28">
        <w:rPr>
          <w:rFonts w:asciiTheme="minorHAnsi" w:hAnsiTheme="minorHAnsi"/>
        </w:rPr>
        <w:t xml:space="preserve"> 00/</w:t>
      </w:r>
      <w:r w:rsidR="008E49BD">
        <w:rPr>
          <w:rFonts w:asciiTheme="minorHAnsi" w:hAnsiTheme="minorHAnsi"/>
        </w:rPr>
        <w:t xml:space="preserve"> K1 kregen, worden verzet naar </w:t>
      </w:r>
      <w:r w:rsidR="002F5E28">
        <w:rPr>
          <w:rFonts w:asciiTheme="minorHAnsi" w:hAnsiTheme="minorHAnsi"/>
        </w:rPr>
        <w:t>17/</w:t>
      </w:r>
      <w:r w:rsidR="008E49BD">
        <w:rPr>
          <w:rFonts w:asciiTheme="minorHAnsi" w:hAnsiTheme="minorHAnsi"/>
        </w:rPr>
        <w:t>K2</w:t>
      </w:r>
      <w:r>
        <w:rPr>
          <w:rFonts w:asciiTheme="minorHAnsi" w:hAnsiTheme="minorHAnsi"/>
        </w:rPr>
        <w:t>.</w:t>
      </w:r>
    </w:p>
    <w:p w14:paraId="4130598F" w14:textId="775B8448" w:rsidR="000F2AE2" w:rsidRPr="000F2AE2" w:rsidRDefault="008E49BD" w:rsidP="00711DF3">
      <w:pPr>
        <w:pStyle w:val="Kop2"/>
      </w:pPr>
      <w:bookmarkStart w:id="7" w:name="_Toc511988744"/>
      <w:r w:rsidRPr="008E49BD">
        <w:t>Varia en rondvraag invoerproblemen</w:t>
      </w:r>
      <w:bookmarkEnd w:id="7"/>
    </w:p>
    <w:p w14:paraId="68310D43" w14:textId="4CC1BD35" w:rsidR="000B48CA" w:rsidRDefault="000B48CA" w:rsidP="000B48CA"/>
    <w:p w14:paraId="16121250" w14:textId="790871F5" w:rsidR="008E49BD" w:rsidRPr="003E031D" w:rsidRDefault="008E49BD" w:rsidP="003E031D">
      <w:pPr>
        <w:pStyle w:val="Lijstalinea"/>
        <w:numPr>
          <w:ilvl w:val="0"/>
          <w:numId w:val="13"/>
        </w:numPr>
        <w:rPr>
          <w:b/>
        </w:rPr>
      </w:pPr>
      <w:proofErr w:type="spellStart"/>
      <w:r w:rsidRPr="003E031D">
        <w:rPr>
          <w:b/>
        </w:rPr>
        <w:t>Stavaza</w:t>
      </w:r>
      <w:proofErr w:type="spellEnd"/>
      <w:r w:rsidRPr="003E031D">
        <w:rPr>
          <w:b/>
        </w:rPr>
        <w:t xml:space="preserve"> aanpassen uniforme titels in Open Vlacc (Aleph)</w:t>
      </w:r>
    </w:p>
    <w:p w14:paraId="1A332EB5" w14:textId="77777777" w:rsidR="000F2AE2" w:rsidRPr="000F2AE2" w:rsidRDefault="000F2AE2" w:rsidP="000F2AE2">
      <w:pPr>
        <w:ind w:left="0"/>
        <w:rPr>
          <w:b/>
        </w:rPr>
      </w:pPr>
    </w:p>
    <w:p w14:paraId="4E553452" w14:textId="633D4135" w:rsidR="008E49BD" w:rsidRDefault="008E49BD" w:rsidP="00F33DB4">
      <w:pPr>
        <w:pStyle w:val="Lijstalinea"/>
        <w:numPr>
          <w:ilvl w:val="0"/>
          <w:numId w:val="8"/>
        </w:numPr>
      </w:pPr>
      <w:r>
        <w:t>Luc</w:t>
      </w:r>
      <w:r w:rsidR="00B95249">
        <w:t xml:space="preserve"> (Brugge)</w:t>
      </w:r>
      <w:r>
        <w:t xml:space="preserve">: </w:t>
      </w:r>
      <w:r w:rsidR="00B95249">
        <w:t xml:space="preserve">heeft veel </w:t>
      </w:r>
      <w:r>
        <w:t xml:space="preserve">aanpassingen </w:t>
      </w:r>
      <w:r w:rsidR="00B95249">
        <w:t xml:space="preserve">uitgevoerd </w:t>
      </w:r>
      <w:r>
        <w:t>via index uniforme titels</w:t>
      </w:r>
    </w:p>
    <w:p w14:paraId="59048CD0" w14:textId="4068CBED" w:rsidR="000F2AE2" w:rsidRDefault="000F2AE2" w:rsidP="000F2AE2">
      <w:pPr>
        <w:pStyle w:val="Lijstalinea"/>
        <w:ind w:left="1610"/>
      </w:pPr>
    </w:p>
    <w:p w14:paraId="0F6421F6" w14:textId="40079D0B" w:rsidR="000F2AE2" w:rsidRDefault="000F2AE2" w:rsidP="000F2AE2">
      <w:pPr>
        <w:pStyle w:val="Lijstalinea"/>
        <w:ind w:left="1610"/>
      </w:pPr>
      <w:r>
        <w:t>Concerto werd concert, spaties zijn allemaal weggehaald,</w:t>
      </w:r>
      <w:r w:rsidR="0006075E">
        <w:t xml:space="preserve"> ‘terts’ is toegevoegd, …</w:t>
      </w:r>
      <w:r>
        <w:t xml:space="preserve"> </w:t>
      </w:r>
      <w:proofErr w:type="spellStart"/>
      <w:r>
        <w:t>authority</w:t>
      </w:r>
      <w:proofErr w:type="spellEnd"/>
      <w:r>
        <w:t xml:space="preserve"> records zijn aangepast naar analogie met CDR.</w:t>
      </w:r>
    </w:p>
    <w:p w14:paraId="45E78B58" w14:textId="77777777" w:rsidR="000F2AE2" w:rsidRDefault="000F2AE2" w:rsidP="000F2AE2">
      <w:pPr>
        <w:pStyle w:val="Lijstalinea"/>
        <w:ind w:left="1610"/>
      </w:pPr>
    </w:p>
    <w:p w14:paraId="54029556" w14:textId="5642F23F" w:rsidR="000F2AE2" w:rsidRDefault="008E49BD" w:rsidP="00F33DB4">
      <w:pPr>
        <w:pStyle w:val="Lijstalinea"/>
        <w:numPr>
          <w:ilvl w:val="0"/>
          <w:numId w:val="8"/>
        </w:numPr>
      </w:pPr>
      <w:r>
        <w:t xml:space="preserve">Luc: </w:t>
      </w:r>
      <w:r w:rsidR="0006075E">
        <w:t xml:space="preserve">kijkt </w:t>
      </w:r>
      <w:r>
        <w:t xml:space="preserve">maandelijks </w:t>
      </w:r>
      <w:r w:rsidR="0006075E">
        <w:t xml:space="preserve">de </w:t>
      </w:r>
      <w:r>
        <w:t xml:space="preserve">lijst </w:t>
      </w:r>
      <w:r w:rsidR="0006075E">
        <w:t>“</w:t>
      </w:r>
      <w:r>
        <w:t xml:space="preserve">gewijzigde </w:t>
      </w:r>
      <w:r w:rsidR="0006075E">
        <w:t xml:space="preserve">uniforme titels van </w:t>
      </w:r>
      <w:r>
        <w:t>CDR</w:t>
      </w:r>
      <w:r w:rsidR="0006075E">
        <w:t>”</w:t>
      </w:r>
      <w:r>
        <w:t xml:space="preserve"> </w:t>
      </w:r>
      <w:r w:rsidR="0006075E">
        <w:t>na.</w:t>
      </w:r>
    </w:p>
    <w:p w14:paraId="10A2A646" w14:textId="77777777" w:rsidR="000F2AE2" w:rsidRDefault="000F2AE2" w:rsidP="000F2AE2">
      <w:pPr>
        <w:ind w:left="1610"/>
      </w:pPr>
    </w:p>
    <w:p w14:paraId="16974245" w14:textId="3374DBB8" w:rsidR="000F2AE2" w:rsidRDefault="008E49BD" w:rsidP="00F33DB4">
      <w:pPr>
        <w:pStyle w:val="Lijstalinea"/>
        <w:numPr>
          <w:ilvl w:val="0"/>
          <w:numId w:val="8"/>
        </w:numPr>
      </w:pPr>
      <w:r>
        <w:t>BC: wekelijkse check op nieuw toegevoegde CDR-</w:t>
      </w:r>
      <w:proofErr w:type="spellStart"/>
      <w:r>
        <w:t>nrs</w:t>
      </w:r>
      <w:proofErr w:type="spellEnd"/>
      <w:r>
        <w:t xml:space="preserve"> (035-veld) bij oude beschrijving</w:t>
      </w:r>
      <w:r w:rsidR="00193F66">
        <w:t>en</w:t>
      </w:r>
      <w:r>
        <w:t xml:space="preserve"> (via EAN match) &gt; indien tracks in Aleph </w:t>
      </w:r>
      <w:r w:rsidR="00193F66">
        <w:t xml:space="preserve">(en er is een koppeling naar CDR-tracks in de publiekscatalogus) </w:t>
      </w:r>
      <w:r>
        <w:t xml:space="preserve">&gt; </w:t>
      </w:r>
      <w:r w:rsidR="00193F66">
        <w:t>worden de tracks geschrapt.</w:t>
      </w:r>
    </w:p>
    <w:p w14:paraId="26DBCEF4" w14:textId="77777777" w:rsidR="000F2AE2" w:rsidRDefault="000F2AE2" w:rsidP="000F2AE2">
      <w:pPr>
        <w:pStyle w:val="Lijstalinea"/>
        <w:ind w:left="1610"/>
      </w:pPr>
    </w:p>
    <w:p w14:paraId="3F84864D" w14:textId="12D63FB7" w:rsidR="008E49BD" w:rsidRDefault="008E49BD" w:rsidP="00F33DB4">
      <w:pPr>
        <w:pStyle w:val="Lijstalinea"/>
        <w:numPr>
          <w:ilvl w:val="0"/>
          <w:numId w:val="8"/>
        </w:numPr>
      </w:pPr>
      <w:r>
        <w:t xml:space="preserve">BC: retro lijst van 39.000 VLACC-records met 035-veld én </w:t>
      </w:r>
      <w:proofErr w:type="spellStart"/>
      <w:r>
        <w:t>vlacc</w:t>
      </w:r>
      <w:proofErr w:type="spellEnd"/>
      <w:r>
        <w:t>-tracks &gt; check op CDR-tracks</w:t>
      </w:r>
      <w:r w:rsidR="000F2AE2">
        <w:t xml:space="preserve"> (is niet altijd het geval)</w:t>
      </w:r>
      <w:r>
        <w:t xml:space="preserve"> en </w:t>
      </w:r>
      <w:r w:rsidR="000F2AE2">
        <w:t xml:space="preserve">indien nodig </w:t>
      </w:r>
      <w:r>
        <w:t>Vlacc-tracks schrappen</w:t>
      </w:r>
    </w:p>
    <w:p w14:paraId="3192C1A6" w14:textId="77777777" w:rsidR="000F2AE2" w:rsidRDefault="000F2AE2" w:rsidP="000F2AE2">
      <w:pPr>
        <w:pStyle w:val="Lijstalinea"/>
      </w:pPr>
    </w:p>
    <w:p w14:paraId="54A048C9" w14:textId="35069B0A" w:rsidR="000F2AE2" w:rsidRDefault="000F2AE2" w:rsidP="000F2AE2">
      <w:pPr>
        <w:ind w:left="0"/>
      </w:pPr>
    </w:p>
    <w:p w14:paraId="5976A65F" w14:textId="7638A20B" w:rsidR="000F2AE2" w:rsidRPr="000F2AE2" w:rsidRDefault="000F2AE2" w:rsidP="005E44F3">
      <w:pPr>
        <w:pStyle w:val="Lijstalinea"/>
        <w:numPr>
          <w:ilvl w:val="0"/>
          <w:numId w:val="7"/>
        </w:numPr>
        <w:ind w:left="993" w:hanging="284"/>
        <w:rPr>
          <w:b/>
        </w:rPr>
      </w:pPr>
      <w:r>
        <w:rPr>
          <w:b/>
        </w:rPr>
        <w:t xml:space="preserve"> </w:t>
      </w:r>
      <w:r w:rsidRPr="000F2AE2">
        <w:rPr>
          <w:b/>
        </w:rPr>
        <w:t>Vraag Arnold</w:t>
      </w:r>
      <w:r w:rsidR="000112CF">
        <w:rPr>
          <w:b/>
        </w:rPr>
        <w:t xml:space="preserve"> (Antwerpen)</w:t>
      </w:r>
      <w:r w:rsidRPr="000F2AE2">
        <w:rPr>
          <w:b/>
        </w:rPr>
        <w:t>: retro-invoer klassieke muziek ontsluiten op track?</w:t>
      </w:r>
    </w:p>
    <w:p w14:paraId="7B9FC3C9" w14:textId="22A599B3" w:rsidR="000F2AE2" w:rsidRDefault="000F2AE2" w:rsidP="000F2AE2">
      <w:pPr>
        <w:ind w:left="0"/>
      </w:pPr>
      <w:r>
        <w:t xml:space="preserve">Bij het invoeren van nieuwe klassieke muziek is het verplicht om op track-niveau te ontsluiten. </w:t>
      </w:r>
      <w:r w:rsidR="0006075E">
        <w:t xml:space="preserve">De Werkgroep beslist dat </w:t>
      </w:r>
      <w:r w:rsidR="0006075E" w:rsidRPr="000112CF">
        <w:rPr>
          <w:b/>
        </w:rPr>
        <w:t>die verplichtin</w:t>
      </w:r>
      <w:r w:rsidR="000112CF" w:rsidRPr="000112CF">
        <w:rPr>
          <w:b/>
        </w:rPr>
        <w:t>g</w:t>
      </w:r>
      <w:r w:rsidR="0006075E" w:rsidRPr="000112CF">
        <w:rPr>
          <w:b/>
        </w:rPr>
        <w:t xml:space="preserve"> er niet is bij r</w:t>
      </w:r>
      <w:r w:rsidRPr="000112CF">
        <w:rPr>
          <w:b/>
        </w:rPr>
        <w:t>etro-invoer</w:t>
      </w:r>
      <w:r>
        <w:t xml:space="preserve">. Bij oude cd’s mag de catalograaf zelf beslissen of je </w:t>
      </w:r>
      <w:r w:rsidR="0006075E">
        <w:t xml:space="preserve">al of niet </w:t>
      </w:r>
      <w:r>
        <w:t>met tracks werkt</w:t>
      </w:r>
      <w:r w:rsidR="0006075E">
        <w:t xml:space="preserve">. Een 505-annotatie </w:t>
      </w:r>
      <w:r>
        <w:t xml:space="preserve"> (Cd. 1 </w:t>
      </w:r>
      <w:r w:rsidR="0006075E">
        <w:t xml:space="preserve"> </w:t>
      </w:r>
      <w:proofErr w:type="spellStart"/>
      <w:r w:rsidR="0006075E">
        <w:t>Brandenburgse</w:t>
      </w:r>
      <w:proofErr w:type="spellEnd"/>
      <w:r w:rsidR="0006075E">
        <w:t xml:space="preserve"> concerten BWV.1046-1051, Cd 2 …) behoort tot de mogelijkheden.</w:t>
      </w:r>
    </w:p>
    <w:p w14:paraId="33E4F30F" w14:textId="38EB6880" w:rsidR="000F2AE2" w:rsidRDefault="000F2AE2" w:rsidP="000F2AE2">
      <w:pPr>
        <w:ind w:left="0"/>
      </w:pPr>
      <w:r>
        <w:t xml:space="preserve">Het voordeel hiervan is dat het werk veel sneller vooruit gaat, het nadeel is dat je niet kan doorklikken/zoeken op trackniveau. </w:t>
      </w:r>
    </w:p>
    <w:p w14:paraId="20637F6F" w14:textId="6F8D612A" w:rsidR="000F2AE2" w:rsidRDefault="000F2AE2" w:rsidP="000F2AE2">
      <w:pPr>
        <w:ind w:left="0"/>
      </w:pPr>
      <w:r>
        <w:t>Dit is een persoonlijk afweging van de catalograaf.</w:t>
      </w:r>
    </w:p>
    <w:p w14:paraId="531C9FB7" w14:textId="29752206" w:rsidR="000F2AE2" w:rsidRDefault="000F2AE2" w:rsidP="000F2AE2">
      <w:pPr>
        <w:ind w:left="0"/>
      </w:pPr>
    </w:p>
    <w:p w14:paraId="0DA71441" w14:textId="4E3D039D" w:rsidR="000F2AE2" w:rsidRDefault="000F2AE2" w:rsidP="005E44F3">
      <w:pPr>
        <w:pStyle w:val="Lijstalinea"/>
        <w:numPr>
          <w:ilvl w:val="0"/>
          <w:numId w:val="7"/>
        </w:numPr>
        <w:ind w:left="993" w:hanging="284"/>
        <w:rPr>
          <w:b/>
        </w:rPr>
      </w:pPr>
      <w:r w:rsidRPr="000F2AE2">
        <w:rPr>
          <w:b/>
        </w:rPr>
        <w:t xml:space="preserve"> Corporatie wijzigt van naam: zie-ook verwijzing</w:t>
      </w:r>
    </w:p>
    <w:p w14:paraId="2E0C66D6" w14:textId="434A45B9" w:rsidR="000F2AE2" w:rsidRDefault="000F2AE2" w:rsidP="000F2AE2">
      <w:pPr>
        <w:pStyle w:val="Lijstalinea"/>
        <w:ind w:left="0"/>
        <w:rPr>
          <w:b/>
        </w:rPr>
      </w:pPr>
    </w:p>
    <w:p w14:paraId="13619597" w14:textId="5F98EE6F" w:rsidR="000F2AE2" w:rsidRDefault="000F2AE2" w:rsidP="000F2AE2">
      <w:pPr>
        <w:pStyle w:val="Lijstalinea"/>
        <w:ind w:left="0"/>
      </w:pPr>
      <w:r>
        <w:t xml:space="preserve">In de Vlacc-regelgeving </w:t>
      </w:r>
      <w:r w:rsidR="0006075E">
        <w:t>is -</w:t>
      </w:r>
      <w:r>
        <w:t xml:space="preserve"> RDA-conform</w:t>
      </w:r>
      <w:r w:rsidR="0006075E">
        <w:t>-</w:t>
      </w:r>
      <w:r>
        <w:t xml:space="preserve"> afgesproken dat bij een naamswijziging van een corporatie we zie-ook verwijzingen leggen van de oude naar de nieuwe naam en omgekeerd. Het probleem is dat zie-ook verwijzingen in Aquabrowser momenteel niet getoond worden.</w:t>
      </w:r>
    </w:p>
    <w:p w14:paraId="0620204B" w14:textId="1F059FAE" w:rsidR="000F2AE2" w:rsidRDefault="000F2AE2" w:rsidP="000F2AE2">
      <w:pPr>
        <w:pStyle w:val="Lijstalinea"/>
        <w:ind w:left="0"/>
      </w:pPr>
    </w:p>
    <w:p w14:paraId="35CB88B7" w14:textId="4DA94C9F" w:rsidR="000F2AE2" w:rsidRDefault="000F2AE2" w:rsidP="000F2AE2">
      <w:pPr>
        <w:pStyle w:val="Lijstalinea"/>
        <w:ind w:left="0"/>
      </w:pPr>
      <w:r>
        <w:t xml:space="preserve">CDR werkt op een andere manier: zij plaatsen alles onder de nieuwe naam en brengen daar aliassen </w:t>
      </w:r>
      <w:r w:rsidR="00E77553">
        <w:t xml:space="preserve">(niet-voorkeurtermen) </w:t>
      </w:r>
      <w:r>
        <w:t>onder.</w:t>
      </w:r>
    </w:p>
    <w:p w14:paraId="71753C30" w14:textId="006C3A2E" w:rsidR="000F2AE2" w:rsidRDefault="000F2AE2" w:rsidP="000F2AE2">
      <w:pPr>
        <w:pStyle w:val="Lijstalinea"/>
        <w:ind w:left="0"/>
      </w:pPr>
      <w:r>
        <w:t xml:space="preserve">Dit </w:t>
      </w:r>
      <w:r w:rsidR="00E77553">
        <w:t xml:space="preserve">levert een wat verwarrend resultaat in </w:t>
      </w:r>
      <w:proofErr w:type="spellStart"/>
      <w:r w:rsidR="00E77553">
        <w:t>AquaBrowser</w:t>
      </w:r>
      <w:proofErr w:type="spellEnd"/>
      <w:r w:rsidR="00E77553">
        <w:t>:  de vorm van de corporatie kan verschillend zijn op albumniveau (Vlacc-record) en trackniveau (CDR-koppeling)</w:t>
      </w:r>
      <w:r>
        <w:t xml:space="preserve">. </w:t>
      </w:r>
      <w:r w:rsidR="00150A22">
        <w:t xml:space="preserve">Als je op de auteur van de track </w:t>
      </w:r>
      <w:r w:rsidR="00E77553">
        <w:t>doorklikt</w:t>
      </w:r>
      <w:r w:rsidR="00150A22">
        <w:t>, krijg je dus minder resultaten te zien.</w:t>
      </w:r>
    </w:p>
    <w:p w14:paraId="11B9506C" w14:textId="7F13DAFA" w:rsidR="000F2AE2" w:rsidRDefault="000F2AE2" w:rsidP="000F2AE2">
      <w:pPr>
        <w:pStyle w:val="Lijstalinea"/>
        <w:ind w:left="0"/>
      </w:pPr>
    </w:p>
    <w:p w14:paraId="5A1E8BD3" w14:textId="67923CCA" w:rsidR="00150A22" w:rsidRDefault="000F2AE2" w:rsidP="000F2AE2">
      <w:pPr>
        <w:pStyle w:val="Lijstalinea"/>
        <w:ind w:left="0"/>
      </w:pPr>
      <w:r>
        <w:t xml:space="preserve">Voorbeeld: </w:t>
      </w:r>
      <w:proofErr w:type="spellStart"/>
      <w:r>
        <w:t>deFilharmonie</w:t>
      </w:r>
      <w:proofErr w:type="spellEnd"/>
      <w:r>
        <w:t xml:space="preserve"> is </w:t>
      </w:r>
      <w:proofErr w:type="spellStart"/>
      <w:r>
        <w:t>Antwerp</w:t>
      </w:r>
      <w:proofErr w:type="spellEnd"/>
      <w:r>
        <w:t xml:space="preserve"> Symphony </w:t>
      </w:r>
      <w:proofErr w:type="spellStart"/>
      <w:r>
        <w:t>Orchestra</w:t>
      </w:r>
      <w:proofErr w:type="spellEnd"/>
      <w:r>
        <w:t xml:space="preserve"> geworden. </w:t>
      </w:r>
    </w:p>
    <w:p w14:paraId="59652C88" w14:textId="7574EBC4" w:rsidR="00150A22" w:rsidRDefault="00150A22" w:rsidP="000F2AE2">
      <w:pPr>
        <w:pStyle w:val="Lijstalinea"/>
        <w:ind w:left="0"/>
      </w:pPr>
      <w:bookmarkStart w:id="8" w:name="_GoBack"/>
      <w:bookmarkEnd w:id="8"/>
      <w:r>
        <w:rPr>
          <w:noProof/>
        </w:rPr>
        <w:lastRenderedPageBreak/>
        <w:drawing>
          <wp:anchor distT="0" distB="0" distL="114300" distR="114300" simplePos="0" relativeHeight="251660288" behindDoc="1" locked="0" layoutInCell="1" allowOverlap="1" wp14:anchorId="6EBB1DC1" wp14:editId="0C663253">
            <wp:simplePos x="0" y="0"/>
            <wp:positionH relativeFrom="margin">
              <wp:align>left</wp:align>
            </wp:positionH>
            <wp:positionV relativeFrom="paragraph">
              <wp:posOffset>33655</wp:posOffset>
            </wp:positionV>
            <wp:extent cx="4298950" cy="3600450"/>
            <wp:effectExtent l="0" t="0" r="6350" b="0"/>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talogus.png"/>
                    <pic:cNvPicPr/>
                  </pic:nvPicPr>
                  <pic:blipFill>
                    <a:blip r:embed="rId15">
                      <a:extLst>
                        <a:ext uri="{28A0092B-C50C-407E-A947-70E740481C1C}">
                          <a14:useLocalDpi xmlns:a14="http://schemas.microsoft.com/office/drawing/2010/main" val="0"/>
                        </a:ext>
                      </a:extLst>
                    </a:blip>
                    <a:stretch>
                      <a:fillRect/>
                    </a:stretch>
                  </pic:blipFill>
                  <pic:spPr>
                    <a:xfrm>
                      <a:off x="0" y="0"/>
                      <a:ext cx="4298950" cy="3600450"/>
                    </a:xfrm>
                    <a:prstGeom prst="rect">
                      <a:avLst/>
                    </a:prstGeom>
                  </pic:spPr>
                </pic:pic>
              </a:graphicData>
            </a:graphic>
            <wp14:sizeRelH relativeFrom="margin">
              <wp14:pctWidth>0</wp14:pctWidth>
            </wp14:sizeRelH>
            <wp14:sizeRelV relativeFrom="margin">
              <wp14:pctHeight>0</wp14:pctHeight>
            </wp14:sizeRelV>
          </wp:anchor>
        </w:drawing>
      </w:r>
    </w:p>
    <w:p w14:paraId="78C35F37" w14:textId="0E6F81D4" w:rsidR="00150A22" w:rsidRDefault="00E06AD1" w:rsidP="000F2AE2">
      <w:pPr>
        <w:pStyle w:val="Lijstalinea"/>
        <w:ind w:left="0"/>
      </w:pPr>
      <w:r>
        <w:t>De regelgeving wordt niet aangepast. De zie-ook</w:t>
      </w:r>
      <w:r w:rsidR="00E77553">
        <w:t xml:space="preserve"> </w:t>
      </w:r>
      <w:r>
        <w:t>verwijzingen moeten op termijn in de publiekscatalogus opgenomen worden.</w:t>
      </w:r>
      <w:r>
        <w:br/>
      </w:r>
    </w:p>
    <w:p w14:paraId="32EF6EA6" w14:textId="4F09C8CF" w:rsidR="00150A22" w:rsidRDefault="00150A22" w:rsidP="000F2AE2">
      <w:pPr>
        <w:pStyle w:val="Lijstalinea"/>
        <w:ind w:left="0"/>
      </w:pPr>
    </w:p>
    <w:p w14:paraId="76829562" w14:textId="2E51A98F" w:rsidR="00150A22" w:rsidRDefault="00150A22" w:rsidP="005E44F3">
      <w:pPr>
        <w:pStyle w:val="Lijstalinea"/>
        <w:numPr>
          <w:ilvl w:val="0"/>
          <w:numId w:val="7"/>
        </w:numPr>
        <w:ind w:left="993" w:hanging="284"/>
        <w:rPr>
          <w:b/>
        </w:rPr>
      </w:pPr>
      <w:r w:rsidRPr="00150A22">
        <w:rPr>
          <w:b/>
        </w:rPr>
        <w:t xml:space="preserve"> Gewijzigde regelgevingspagina Cultuurconnect</w:t>
      </w:r>
    </w:p>
    <w:p w14:paraId="0DE2A6B9" w14:textId="4591E2BB" w:rsidR="00150A22" w:rsidRDefault="00150A22" w:rsidP="00150A22">
      <w:pPr>
        <w:pStyle w:val="Lijstalinea"/>
        <w:ind w:left="0"/>
        <w:rPr>
          <w:b/>
        </w:rPr>
      </w:pPr>
    </w:p>
    <w:p w14:paraId="08B3F641" w14:textId="067EDCA2" w:rsidR="00150A22" w:rsidRDefault="0006075E" w:rsidP="00150A22">
      <w:pPr>
        <w:pStyle w:val="Lijstalinea"/>
        <w:ind w:left="0"/>
      </w:pPr>
      <w:r>
        <w:t>Cultuurconnect heeft een</w:t>
      </w:r>
      <w:r w:rsidR="00150A22">
        <w:t xml:space="preserve"> nieuwe </w:t>
      </w:r>
      <w:hyperlink r:id="rId16" w:history="1">
        <w:r w:rsidR="00150A22" w:rsidRPr="00E06AD1">
          <w:rPr>
            <w:rStyle w:val="Hyperlink"/>
          </w:rPr>
          <w:t>Open Vlacc-website,</w:t>
        </w:r>
      </w:hyperlink>
      <w:r w:rsidR="00150A22">
        <w:t xml:space="preserve"> waarop onder andere de regelgevingspagina, de ZIZO-raadpleegmodule en nieuwsberichten t</w:t>
      </w:r>
      <w:r w:rsidR="00D469C0">
        <w:t xml:space="preserve">erug te vinden </w:t>
      </w:r>
      <w:r w:rsidR="00150A22">
        <w:t>zijn.</w:t>
      </w:r>
    </w:p>
    <w:p w14:paraId="5F1FF9C5" w14:textId="28B969B7" w:rsidR="00150A22" w:rsidRDefault="00150A22" w:rsidP="00150A22">
      <w:pPr>
        <w:pStyle w:val="Lijstalinea"/>
        <w:ind w:left="0"/>
      </w:pPr>
      <w:r>
        <w:t xml:space="preserve">De regelgevingspagina is overzichtelijker gemaakt, er </w:t>
      </w:r>
      <w:r w:rsidR="00BF0A67">
        <w:t xml:space="preserve">zijn </w:t>
      </w:r>
      <w:r>
        <w:t>geen dropdown-menu</w:t>
      </w:r>
      <w:r w:rsidR="00E06AD1">
        <w:t>’</w:t>
      </w:r>
      <w:r w:rsidR="00BF0A67">
        <w:t>s</w:t>
      </w:r>
      <w:r>
        <w:t xml:space="preserve"> meer</w:t>
      </w:r>
      <w:r w:rsidR="00963FEA">
        <w:t xml:space="preserve">, </w:t>
      </w:r>
      <w:r w:rsidR="00BF0A67">
        <w:t>alle documenten zijn direct zichtbaar</w:t>
      </w:r>
      <w:r>
        <w:t>,…</w:t>
      </w:r>
    </w:p>
    <w:p w14:paraId="6B5EFB22" w14:textId="65EC76A9" w:rsidR="00963FEA" w:rsidRDefault="00150A22" w:rsidP="00150A22">
      <w:pPr>
        <w:pStyle w:val="Lijstalinea"/>
        <w:ind w:left="0"/>
      </w:pPr>
      <w:r>
        <w:t xml:space="preserve">Ook de zoekfunctie is fel verbeterd: er wordt een onderscheid </w:t>
      </w:r>
      <w:r w:rsidR="00E06AD1">
        <w:t xml:space="preserve">gemaakt </w:t>
      </w:r>
      <w:r>
        <w:t xml:space="preserve">tussen de regelgevingsdocumenten (waaronder </w:t>
      </w:r>
      <w:r w:rsidR="00963FEA">
        <w:t xml:space="preserve">ook </w:t>
      </w:r>
      <w:r>
        <w:t>d</w:t>
      </w:r>
      <w:r w:rsidR="000603C3">
        <w:t xml:space="preserve">e documenten in Aleph) </w:t>
      </w:r>
      <w:r w:rsidR="00E06AD1">
        <w:t>en de werkgroepverslagen.</w:t>
      </w:r>
    </w:p>
    <w:p w14:paraId="3CE834A8" w14:textId="53164B79" w:rsidR="00150A22" w:rsidRDefault="00150A22" w:rsidP="00150A22">
      <w:pPr>
        <w:pStyle w:val="Lijstalinea"/>
        <w:ind w:left="0"/>
      </w:pPr>
    </w:p>
    <w:p w14:paraId="494D42A1" w14:textId="19AE84E1" w:rsidR="00150A22" w:rsidRDefault="00150A22" w:rsidP="00EF080B">
      <w:pPr>
        <w:pStyle w:val="Lijstalinea"/>
        <w:numPr>
          <w:ilvl w:val="0"/>
          <w:numId w:val="7"/>
        </w:numPr>
        <w:ind w:left="1134" w:hanging="567"/>
        <w:rPr>
          <w:b/>
        </w:rPr>
      </w:pPr>
      <w:r w:rsidRPr="00F9007F">
        <w:rPr>
          <w:b/>
        </w:rPr>
        <w:t xml:space="preserve"> Invoer- en opzoekproblemen</w:t>
      </w:r>
    </w:p>
    <w:p w14:paraId="01A078F6" w14:textId="4BA3EDED" w:rsidR="00F9007F" w:rsidRPr="00F9007F" w:rsidRDefault="00F9007F" w:rsidP="00F9007F">
      <w:pPr>
        <w:pStyle w:val="Lijstalinea"/>
        <w:ind w:left="0"/>
        <w:rPr>
          <w:b/>
        </w:rPr>
      </w:pPr>
    </w:p>
    <w:p w14:paraId="17EF3874" w14:textId="39553895" w:rsidR="00150A22" w:rsidRDefault="00F9007F" w:rsidP="00F33DB4">
      <w:pPr>
        <w:pStyle w:val="Lijstalinea"/>
        <w:numPr>
          <w:ilvl w:val="0"/>
          <w:numId w:val="12"/>
        </w:numPr>
      </w:pPr>
      <w:r>
        <w:t xml:space="preserve">Carmen merkt op dat de </w:t>
      </w:r>
      <w:proofErr w:type="spellStart"/>
      <w:r>
        <w:t>autocomplete</w:t>
      </w:r>
      <w:proofErr w:type="spellEnd"/>
      <w:r>
        <w:t xml:space="preserve"> in Aquabrowser niet up </w:t>
      </w:r>
      <w:proofErr w:type="spellStart"/>
      <w:r>
        <w:t>to</w:t>
      </w:r>
      <w:proofErr w:type="spellEnd"/>
      <w:r>
        <w:t xml:space="preserve"> date is. Soms worden oude uniforme titels nog als suggestie getoond bij zoekopdrachten. </w:t>
      </w:r>
      <w:r w:rsidR="00FB1AC9">
        <w:t>Daar wordt aan gewerkt.</w:t>
      </w:r>
    </w:p>
    <w:p w14:paraId="5CE0E577" w14:textId="2BBEF54D" w:rsidR="00F9007F" w:rsidRDefault="00F9007F" w:rsidP="00F9007F">
      <w:pPr>
        <w:pStyle w:val="Lijstalinea"/>
        <w:ind w:left="1610"/>
      </w:pPr>
    </w:p>
    <w:p w14:paraId="4659F8FB" w14:textId="228137DF" w:rsidR="00F9007F" w:rsidRDefault="00F9007F" w:rsidP="00F33DB4">
      <w:pPr>
        <w:pStyle w:val="Lijstalinea"/>
        <w:numPr>
          <w:ilvl w:val="0"/>
          <w:numId w:val="12"/>
        </w:numPr>
      </w:pPr>
      <w:r>
        <w:t xml:space="preserve">Als er aan een record van CDR geen </w:t>
      </w:r>
      <w:proofErr w:type="spellStart"/>
      <w:r>
        <w:t>lowtags</w:t>
      </w:r>
      <w:proofErr w:type="spellEnd"/>
      <w:r>
        <w:t xml:space="preserve"> hangen, mag je de ontsluiting steeds aanpassen zonder dat te vragen (andere classificatiecodes, editie opnemen in titel…)</w:t>
      </w:r>
    </w:p>
    <w:p w14:paraId="33756221" w14:textId="398202AD" w:rsidR="00F9007F" w:rsidRDefault="00F9007F" w:rsidP="00F9007F">
      <w:pPr>
        <w:pStyle w:val="Lijstalinea"/>
      </w:pPr>
    </w:p>
    <w:p w14:paraId="0176D1C0" w14:textId="3FFAC3A3" w:rsidR="00F9007F" w:rsidRPr="00150A22" w:rsidRDefault="00F9007F" w:rsidP="00F33DB4">
      <w:pPr>
        <w:pStyle w:val="Lijstalinea"/>
        <w:numPr>
          <w:ilvl w:val="0"/>
          <w:numId w:val="12"/>
        </w:numPr>
      </w:pPr>
      <w:r>
        <w:t xml:space="preserve">Instrumenten in </w:t>
      </w:r>
      <w:proofErr w:type="spellStart"/>
      <w:r>
        <w:t>subveld</w:t>
      </w:r>
      <w:proofErr w:type="spellEnd"/>
      <w:r>
        <w:t xml:space="preserve"> e </w:t>
      </w:r>
      <w:r w:rsidR="00963FEA">
        <w:t>(vrije functie</w:t>
      </w:r>
      <w:r w:rsidR="00D469C0">
        <w:t xml:space="preserve"> bij een uitvoerder</w:t>
      </w:r>
      <w:r w:rsidR="00963FEA">
        <w:t xml:space="preserve">) </w:t>
      </w:r>
      <w:r>
        <w:t xml:space="preserve">mogen in het meervoud ingevoerd worden als deze werd opgenomen in de vaste invoerlijst Instrumentennamen: </w:t>
      </w:r>
      <w:hyperlink r:id="rId17" w:history="1">
        <w:r w:rsidRPr="00DF4D3A">
          <w:rPr>
            <w:rStyle w:val="Hyperlink"/>
          </w:rPr>
          <w:t>http://openvlacc.cultuurconnect.be/files/download/f0943553-5c5a-48b7-9227-63ff9efdb83f/Regelgeving/vlacc_regFormeel/vlacc_vastelijsten/vlacc_muziek/Instrumentennamen.xls</w:t>
        </w:r>
      </w:hyperlink>
    </w:p>
    <w:p w14:paraId="499C5844" w14:textId="701255C2" w:rsidR="005F71CB" w:rsidRDefault="00150A22" w:rsidP="005F71CB">
      <w:pPr>
        <w:pStyle w:val="Kop2"/>
      </w:pPr>
      <w:bookmarkStart w:id="9" w:name="_Toc511988745"/>
      <w:r>
        <w:t xml:space="preserve">Demo zoeken in </w:t>
      </w:r>
      <w:proofErr w:type="spellStart"/>
      <w:r>
        <w:t>Groves</w:t>
      </w:r>
      <w:proofErr w:type="spellEnd"/>
      <w:r>
        <w:t xml:space="preserve"> online (Luc)</w:t>
      </w:r>
      <w:bookmarkEnd w:id="9"/>
    </w:p>
    <w:p w14:paraId="310D3A8E" w14:textId="6E32FD90" w:rsidR="00150A22" w:rsidRPr="00150A22" w:rsidRDefault="00150A22" w:rsidP="00150A22"/>
    <w:p w14:paraId="1EBBCDBA" w14:textId="39E2402B" w:rsidR="00FB474D" w:rsidRDefault="002842FE" w:rsidP="002842FE">
      <w:pPr>
        <w:ind w:left="0"/>
      </w:pPr>
      <w:proofErr w:type="spellStart"/>
      <w:r>
        <w:lastRenderedPageBreak/>
        <w:t>Groves</w:t>
      </w:r>
      <w:proofErr w:type="spellEnd"/>
      <w:r>
        <w:t xml:space="preserve"> Online Oxford </w:t>
      </w:r>
      <w:hyperlink r:id="rId18" w:history="1">
        <w:r w:rsidR="00711DF3" w:rsidRPr="00575025">
          <w:rPr>
            <w:rStyle w:val="Hyperlink"/>
          </w:rPr>
          <w:t>http://www.oxfordmusiconline.com/</w:t>
        </w:r>
      </w:hyperlink>
      <w:r w:rsidR="00711DF3">
        <w:t xml:space="preserve"> </w:t>
      </w:r>
      <w:r w:rsidR="00711DF3" w:rsidRPr="00711DF3">
        <w:t xml:space="preserve"> </w:t>
      </w:r>
      <w:r w:rsidR="00711DF3">
        <w:t xml:space="preserve"> </w:t>
      </w:r>
      <w:r>
        <w:t>is een single user platform, dus als je even geen opzoekingen doet is het collegiaal om steeds uit te loggen.</w:t>
      </w:r>
    </w:p>
    <w:p w14:paraId="21DB3045" w14:textId="77777777" w:rsidR="000D37CF" w:rsidRDefault="000D37CF" w:rsidP="002842FE">
      <w:pPr>
        <w:ind w:left="0"/>
      </w:pPr>
    </w:p>
    <w:p w14:paraId="3D6132EC" w14:textId="7363E76A" w:rsidR="002842FE" w:rsidRDefault="002842FE" w:rsidP="002842FE">
      <w:pPr>
        <w:ind w:left="0"/>
      </w:pPr>
      <w:r>
        <w:t>De werken van een componist kan je vinden onder Works (helemaal onderaan het menu</w:t>
      </w:r>
      <w:r w:rsidR="00E06AD1">
        <w:t xml:space="preserve"> links</w:t>
      </w:r>
      <w:r>
        <w:t>).</w:t>
      </w:r>
    </w:p>
    <w:p w14:paraId="3C2D4CDB" w14:textId="77777777" w:rsidR="000D37CF" w:rsidRDefault="000D37CF" w:rsidP="002842FE">
      <w:pPr>
        <w:ind w:left="0"/>
      </w:pPr>
    </w:p>
    <w:p w14:paraId="6B7A972E" w14:textId="7FC7A60D" w:rsidR="002842FE" w:rsidRDefault="002842FE" w:rsidP="002842FE">
      <w:pPr>
        <w:ind w:left="0"/>
      </w:pPr>
      <w:r>
        <w:t>Bij ‘componistenfamilies’ kan het moeilijk zijn om de juiste persoon te vinden. Tip van Luc: tik ook steeds de voornaam/voornamen</w:t>
      </w:r>
      <w:r w:rsidR="000D37CF">
        <w:t xml:space="preserve"> </w:t>
      </w:r>
      <w:r>
        <w:t>in tijdens het zoeken.</w:t>
      </w:r>
    </w:p>
    <w:p w14:paraId="102CBB63" w14:textId="799B8314" w:rsidR="0039799F" w:rsidRDefault="0039799F" w:rsidP="002842FE">
      <w:pPr>
        <w:ind w:left="0"/>
      </w:pPr>
    </w:p>
    <w:p w14:paraId="1F1D87F4" w14:textId="4987B3A9" w:rsidR="0039799F" w:rsidRDefault="0039799F" w:rsidP="0043781A"/>
    <w:p w14:paraId="760ECEDB" w14:textId="6455B621" w:rsidR="006473A1" w:rsidRPr="00E30935" w:rsidRDefault="006473A1" w:rsidP="006473A1">
      <w:pPr>
        <w:pStyle w:val="1Kop"/>
        <w:rPr>
          <w:b w:val="0"/>
        </w:rPr>
      </w:pPr>
      <w:bookmarkStart w:id="10" w:name="_Toc511988746"/>
      <w:r w:rsidRPr="00E30935">
        <w:rPr>
          <w:b w:val="0"/>
        </w:rPr>
        <w:t>Datum volgende vergadering</w:t>
      </w:r>
      <w:bookmarkEnd w:id="10"/>
    </w:p>
    <w:p w14:paraId="31229BB3" w14:textId="04656742" w:rsidR="00011D16" w:rsidRDefault="00537324" w:rsidP="00011D16">
      <w:pPr>
        <w:spacing w:line="240" w:lineRule="auto"/>
      </w:pPr>
      <w:r>
        <w:t>Dinsdag 16 oktober</w:t>
      </w:r>
      <w:r w:rsidR="002842FE">
        <w:t xml:space="preserve"> – vergaderzaal B</w:t>
      </w:r>
    </w:p>
    <w:p w14:paraId="413706B9" w14:textId="77777777" w:rsidR="000603C3" w:rsidRDefault="000603C3" w:rsidP="00011D16">
      <w:pPr>
        <w:spacing w:line="240" w:lineRule="auto"/>
      </w:pPr>
    </w:p>
    <w:p w14:paraId="7196018D" w14:textId="72D04CB4" w:rsidR="006473A1" w:rsidRDefault="006473A1" w:rsidP="00011D16">
      <w:pPr>
        <w:spacing w:line="240" w:lineRule="auto"/>
        <w:ind w:left="0"/>
      </w:pPr>
    </w:p>
    <w:p w14:paraId="22C68326" w14:textId="77777777" w:rsidR="006473A1" w:rsidRPr="00E30935" w:rsidRDefault="006473A1" w:rsidP="006473A1">
      <w:pPr>
        <w:pStyle w:val="1Kop"/>
        <w:rPr>
          <w:b w:val="0"/>
        </w:rPr>
      </w:pPr>
      <w:bookmarkStart w:id="11" w:name="_Toc511988747"/>
      <w:r w:rsidRPr="00E30935">
        <w:rPr>
          <w:b w:val="0"/>
        </w:rPr>
        <w:t>Aanwezigheden</w:t>
      </w:r>
      <w:bookmarkEnd w:id="11"/>
    </w:p>
    <w:p w14:paraId="34A20546" w14:textId="77777777" w:rsidR="006473A1" w:rsidRPr="002B78D1" w:rsidRDefault="006473A1" w:rsidP="006473A1">
      <w:pPr>
        <w:spacing w:line="240" w:lineRule="auto"/>
      </w:pPr>
    </w:p>
    <w:tbl>
      <w:tblPr>
        <w:tblpPr w:leftFromText="141" w:rightFromText="141" w:vertAnchor="text" w:tblpXSpec="center" w:tblpY="1"/>
        <w:tblOverlap w:val="never"/>
        <w:tblW w:w="0" w:type="auto"/>
        <w:tblBorders>
          <w:top w:val="dotted" w:sz="4" w:space="0" w:color="auto"/>
          <w:bottom w:val="dotted" w:sz="4" w:space="0" w:color="auto"/>
          <w:insideH w:val="dotted" w:sz="4" w:space="0" w:color="auto"/>
        </w:tblBorders>
        <w:tblLayout w:type="fixed"/>
        <w:tblLook w:val="04A0" w:firstRow="1" w:lastRow="0" w:firstColumn="1" w:lastColumn="0" w:noHBand="0" w:noVBand="1"/>
      </w:tblPr>
      <w:tblGrid>
        <w:gridCol w:w="2376"/>
        <w:gridCol w:w="2552"/>
        <w:gridCol w:w="1876"/>
      </w:tblGrid>
      <w:tr w:rsidR="006473A1" w:rsidRPr="002B78D1" w14:paraId="4D7931C2" w14:textId="77777777" w:rsidTr="00B84020">
        <w:trPr>
          <w:trHeight w:val="480"/>
        </w:trPr>
        <w:tc>
          <w:tcPr>
            <w:tcW w:w="2376" w:type="dxa"/>
            <w:tcBorders>
              <w:top w:val="dotted" w:sz="4" w:space="0" w:color="auto"/>
              <w:left w:val="nil"/>
              <w:bottom w:val="dotted" w:sz="4" w:space="0" w:color="auto"/>
              <w:right w:val="nil"/>
            </w:tcBorders>
            <w:vAlign w:val="center"/>
            <w:hideMark/>
          </w:tcPr>
          <w:p w14:paraId="46B1184F" w14:textId="77777777" w:rsidR="006473A1" w:rsidRPr="002B78D1" w:rsidRDefault="006473A1" w:rsidP="00B84020">
            <w:pPr>
              <w:spacing w:line="240" w:lineRule="auto"/>
              <w:rPr>
                <w:b/>
              </w:rPr>
            </w:pPr>
            <w:r w:rsidRPr="002B78D1">
              <w:rPr>
                <w:b/>
              </w:rPr>
              <w:t>Naam</w:t>
            </w:r>
          </w:p>
        </w:tc>
        <w:tc>
          <w:tcPr>
            <w:tcW w:w="2552" w:type="dxa"/>
            <w:tcBorders>
              <w:top w:val="dotted" w:sz="4" w:space="0" w:color="auto"/>
              <w:left w:val="nil"/>
              <w:bottom w:val="dotted" w:sz="4" w:space="0" w:color="auto"/>
              <w:right w:val="nil"/>
            </w:tcBorders>
            <w:hideMark/>
          </w:tcPr>
          <w:p w14:paraId="12FE6C4A" w14:textId="77777777" w:rsidR="006473A1" w:rsidRPr="002B78D1" w:rsidRDefault="006473A1" w:rsidP="00B84020">
            <w:pPr>
              <w:spacing w:line="240" w:lineRule="auto"/>
              <w:rPr>
                <w:b/>
              </w:rPr>
            </w:pPr>
            <w:r w:rsidRPr="002B78D1">
              <w:rPr>
                <w:b/>
              </w:rPr>
              <w:t>Organisatie</w:t>
            </w:r>
          </w:p>
        </w:tc>
        <w:tc>
          <w:tcPr>
            <w:tcW w:w="1876" w:type="dxa"/>
            <w:tcBorders>
              <w:top w:val="dotted" w:sz="4" w:space="0" w:color="auto"/>
              <w:left w:val="nil"/>
              <w:bottom w:val="dotted" w:sz="4" w:space="0" w:color="auto"/>
              <w:right w:val="nil"/>
            </w:tcBorders>
            <w:vAlign w:val="center"/>
            <w:hideMark/>
          </w:tcPr>
          <w:p w14:paraId="458D0157" w14:textId="77777777" w:rsidR="006473A1" w:rsidRPr="002B78D1" w:rsidRDefault="00392A2D" w:rsidP="00B84020">
            <w:pPr>
              <w:spacing w:line="240" w:lineRule="auto"/>
              <w:jc w:val="center"/>
              <w:rPr>
                <w:b/>
              </w:rPr>
            </w:pPr>
            <w:r>
              <w:rPr>
                <w:b/>
              </w:rPr>
              <w:t xml:space="preserve">Aanwezig </w:t>
            </w:r>
            <w:r w:rsidR="006473A1" w:rsidRPr="002B78D1">
              <w:rPr>
                <w:b/>
              </w:rPr>
              <w:t>/</w:t>
            </w:r>
            <w:r w:rsidR="006473A1" w:rsidRPr="002B78D1">
              <w:rPr>
                <w:b/>
              </w:rPr>
              <w:br/>
              <w:t>verontsch</w:t>
            </w:r>
            <w:r>
              <w:rPr>
                <w:b/>
              </w:rPr>
              <w:t>uldigd</w:t>
            </w:r>
          </w:p>
        </w:tc>
      </w:tr>
      <w:tr w:rsidR="006473A1" w:rsidRPr="002B78D1" w14:paraId="0D5AE573" w14:textId="77777777" w:rsidTr="00B84020">
        <w:trPr>
          <w:trHeight w:val="480"/>
        </w:trPr>
        <w:tc>
          <w:tcPr>
            <w:tcW w:w="2376" w:type="dxa"/>
            <w:tcBorders>
              <w:top w:val="dotted" w:sz="4" w:space="0" w:color="auto"/>
              <w:left w:val="nil"/>
              <w:bottom w:val="dotted" w:sz="4" w:space="0" w:color="auto"/>
              <w:right w:val="nil"/>
            </w:tcBorders>
            <w:vAlign w:val="center"/>
            <w:hideMark/>
          </w:tcPr>
          <w:p w14:paraId="3D76C06F" w14:textId="77777777" w:rsidR="006473A1" w:rsidRPr="002B78D1" w:rsidRDefault="006473A1" w:rsidP="00B84020">
            <w:pPr>
              <w:spacing w:line="240" w:lineRule="auto"/>
            </w:pPr>
            <w:r w:rsidRPr="002B78D1">
              <w:t>Dani Pels</w:t>
            </w:r>
          </w:p>
        </w:tc>
        <w:tc>
          <w:tcPr>
            <w:tcW w:w="2552" w:type="dxa"/>
            <w:tcBorders>
              <w:top w:val="dotted" w:sz="4" w:space="0" w:color="auto"/>
              <w:left w:val="nil"/>
              <w:bottom w:val="dotted" w:sz="4" w:space="0" w:color="auto"/>
              <w:right w:val="nil"/>
            </w:tcBorders>
            <w:vAlign w:val="center"/>
            <w:hideMark/>
          </w:tcPr>
          <w:p w14:paraId="0FC13DD1" w14:textId="77777777" w:rsidR="006473A1" w:rsidRPr="002B78D1" w:rsidRDefault="006473A1" w:rsidP="00B84020">
            <w:pPr>
              <w:spacing w:line="240" w:lineRule="auto"/>
            </w:pPr>
            <w:r w:rsidRPr="002B78D1">
              <w:t>Bibliotheek Antwerpen</w:t>
            </w:r>
          </w:p>
        </w:tc>
        <w:tc>
          <w:tcPr>
            <w:tcW w:w="1876" w:type="dxa"/>
            <w:tcBorders>
              <w:top w:val="dotted" w:sz="4" w:space="0" w:color="auto"/>
              <w:left w:val="nil"/>
              <w:bottom w:val="dotted" w:sz="4" w:space="0" w:color="auto"/>
              <w:right w:val="nil"/>
            </w:tcBorders>
            <w:vAlign w:val="center"/>
            <w:hideMark/>
          </w:tcPr>
          <w:p w14:paraId="036D2617" w14:textId="77777777" w:rsidR="006473A1" w:rsidRPr="002B78D1" w:rsidRDefault="00A063BB" w:rsidP="00B84020">
            <w:pPr>
              <w:spacing w:line="240" w:lineRule="auto"/>
              <w:jc w:val="center"/>
            </w:pPr>
            <w:r>
              <w:t>A</w:t>
            </w:r>
          </w:p>
        </w:tc>
      </w:tr>
      <w:tr w:rsidR="00580882" w:rsidRPr="002B78D1" w14:paraId="04316B9F" w14:textId="77777777" w:rsidTr="00B84020">
        <w:trPr>
          <w:trHeight w:val="480"/>
        </w:trPr>
        <w:tc>
          <w:tcPr>
            <w:tcW w:w="2376" w:type="dxa"/>
            <w:tcBorders>
              <w:top w:val="dotted" w:sz="4" w:space="0" w:color="auto"/>
              <w:left w:val="nil"/>
              <w:bottom w:val="dotted" w:sz="4" w:space="0" w:color="auto"/>
              <w:right w:val="nil"/>
            </w:tcBorders>
            <w:vAlign w:val="center"/>
          </w:tcPr>
          <w:p w14:paraId="73211CE1" w14:textId="77777777" w:rsidR="00580882" w:rsidRPr="002B78D1" w:rsidRDefault="00A063BB" w:rsidP="00B84020">
            <w:pPr>
              <w:spacing w:line="240" w:lineRule="auto"/>
            </w:pPr>
            <w:r>
              <w:t>Arnold</w:t>
            </w:r>
            <w:r w:rsidR="00105D60">
              <w:t xml:space="preserve"> </w:t>
            </w:r>
            <w:r w:rsidR="00105D60">
              <w:rPr>
                <w:rFonts w:cs="Calibri"/>
                <w:color w:val="000000"/>
                <w:shd w:val="clear" w:color="auto" w:fill="FFFFFF"/>
              </w:rPr>
              <w:t>Marijsse</w:t>
            </w:r>
          </w:p>
        </w:tc>
        <w:tc>
          <w:tcPr>
            <w:tcW w:w="2552" w:type="dxa"/>
            <w:tcBorders>
              <w:top w:val="dotted" w:sz="4" w:space="0" w:color="auto"/>
              <w:left w:val="nil"/>
              <w:bottom w:val="dotted" w:sz="4" w:space="0" w:color="auto"/>
              <w:right w:val="nil"/>
            </w:tcBorders>
            <w:vAlign w:val="center"/>
          </w:tcPr>
          <w:p w14:paraId="585DD51B" w14:textId="77777777" w:rsidR="00580882" w:rsidRPr="002B78D1" w:rsidRDefault="00580882" w:rsidP="00B84020">
            <w:pPr>
              <w:spacing w:line="240" w:lineRule="auto"/>
            </w:pPr>
            <w:r>
              <w:t>Bibliotheek Antwerpen</w:t>
            </w:r>
          </w:p>
        </w:tc>
        <w:tc>
          <w:tcPr>
            <w:tcW w:w="1876" w:type="dxa"/>
            <w:tcBorders>
              <w:top w:val="dotted" w:sz="4" w:space="0" w:color="auto"/>
              <w:left w:val="nil"/>
              <w:bottom w:val="dotted" w:sz="4" w:space="0" w:color="auto"/>
              <w:right w:val="nil"/>
            </w:tcBorders>
            <w:vAlign w:val="center"/>
          </w:tcPr>
          <w:p w14:paraId="22C53FE8" w14:textId="77777777" w:rsidR="00580882" w:rsidRPr="002B78D1" w:rsidRDefault="00A063BB" w:rsidP="00B84020">
            <w:pPr>
              <w:spacing w:line="240" w:lineRule="auto"/>
              <w:jc w:val="center"/>
            </w:pPr>
            <w:r>
              <w:t>A</w:t>
            </w:r>
          </w:p>
        </w:tc>
      </w:tr>
      <w:tr w:rsidR="006473A1" w:rsidRPr="002B78D1" w14:paraId="4230BDFF" w14:textId="77777777" w:rsidTr="00B84020">
        <w:trPr>
          <w:trHeight w:val="480"/>
        </w:trPr>
        <w:tc>
          <w:tcPr>
            <w:tcW w:w="2376" w:type="dxa"/>
            <w:tcBorders>
              <w:top w:val="dotted" w:sz="4" w:space="0" w:color="auto"/>
              <w:left w:val="nil"/>
              <w:bottom w:val="dotted" w:sz="4" w:space="0" w:color="auto"/>
              <w:right w:val="nil"/>
            </w:tcBorders>
            <w:vAlign w:val="center"/>
            <w:hideMark/>
          </w:tcPr>
          <w:p w14:paraId="6DFFF434" w14:textId="77777777" w:rsidR="006473A1" w:rsidRPr="002B78D1" w:rsidRDefault="006473A1" w:rsidP="00B84020">
            <w:pPr>
              <w:spacing w:line="240" w:lineRule="auto"/>
            </w:pPr>
            <w:r w:rsidRPr="002B78D1">
              <w:t xml:space="preserve">Luc </w:t>
            </w:r>
            <w:proofErr w:type="spellStart"/>
            <w:r w:rsidRPr="002B78D1">
              <w:t>Gilliaert</w:t>
            </w:r>
            <w:proofErr w:type="spellEnd"/>
          </w:p>
        </w:tc>
        <w:tc>
          <w:tcPr>
            <w:tcW w:w="2552" w:type="dxa"/>
            <w:tcBorders>
              <w:top w:val="dotted" w:sz="4" w:space="0" w:color="auto"/>
              <w:left w:val="nil"/>
              <w:bottom w:val="dotted" w:sz="4" w:space="0" w:color="auto"/>
              <w:right w:val="nil"/>
            </w:tcBorders>
            <w:vAlign w:val="center"/>
            <w:hideMark/>
          </w:tcPr>
          <w:p w14:paraId="0F48723E" w14:textId="77777777" w:rsidR="006473A1" w:rsidRPr="002B78D1" w:rsidRDefault="006473A1" w:rsidP="00B84020">
            <w:pPr>
              <w:spacing w:line="240" w:lineRule="auto"/>
            </w:pPr>
            <w:r w:rsidRPr="002B78D1">
              <w:t>Bibliotheek  Brugge</w:t>
            </w:r>
          </w:p>
        </w:tc>
        <w:tc>
          <w:tcPr>
            <w:tcW w:w="1876" w:type="dxa"/>
            <w:tcBorders>
              <w:top w:val="dotted" w:sz="4" w:space="0" w:color="auto"/>
              <w:left w:val="nil"/>
              <w:bottom w:val="dotted" w:sz="4" w:space="0" w:color="auto"/>
              <w:right w:val="nil"/>
            </w:tcBorders>
            <w:vAlign w:val="center"/>
            <w:hideMark/>
          </w:tcPr>
          <w:p w14:paraId="69537808" w14:textId="77777777" w:rsidR="006473A1" w:rsidRPr="002B78D1" w:rsidRDefault="00A063BB" w:rsidP="00B84020">
            <w:pPr>
              <w:spacing w:line="240" w:lineRule="auto"/>
              <w:jc w:val="center"/>
            </w:pPr>
            <w:r>
              <w:t>A</w:t>
            </w:r>
          </w:p>
        </w:tc>
      </w:tr>
      <w:tr w:rsidR="006473A1" w:rsidRPr="002B78D1" w14:paraId="556F2AFB" w14:textId="77777777" w:rsidTr="00B84020">
        <w:trPr>
          <w:trHeight w:val="480"/>
        </w:trPr>
        <w:tc>
          <w:tcPr>
            <w:tcW w:w="2376" w:type="dxa"/>
            <w:tcBorders>
              <w:top w:val="dotted" w:sz="4" w:space="0" w:color="auto"/>
              <w:left w:val="nil"/>
              <w:bottom w:val="dotted" w:sz="4" w:space="0" w:color="auto"/>
              <w:right w:val="nil"/>
            </w:tcBorders>
            <w:vAlign w:val="center"/>
            <w:hideMark/>
          </w:tcPr>
          <w:p w14:paraId="62F5B979" w14:textId="77777777" w:rsidR="006473A1" w:rsidRPr="002B78D1" w:rsidRDefault="006473A1" w:rsidP="00B84020">
            <w:pPr>
              <w:spacing w:line="240" w:lineRule="auto"/>
            </w:pPr>
            <w:r w:rsidRPr="002B78D1">
              <w:rPr>
                <w:rFonts w:cs="Tahoma"/>
                <w:szCs w:val="20"/>
              </w:rPr>
              <w:t xml:space="preserve">Martine </w:t>
            </w:r>
            <w:proofErr w:type="spellStart"/>
            <w:r w:rsidRPr="002B78D1">
              <w:rPr>
                <w:rFonts w:cs="Tahoma"/>
                <w:szCs w:val="20"/>
              </w:rPr>
              <w:t>Vanacker</w:t>
            </w:r>
            <w:proofErr w:type="spellEnd"/>
          </w:p>
        </w:tc>
        <w:tc>
          <w:tcPr>
            <w:tcW w:w="2552" w:type="dxa"/>
            <w:tcBorders>
              <w:top w:val="dotted" w:sz="4" w:space="0" w:color="auto"/>
              <w:left w:val="nil"/>
              <w:bottom w:val="dotted" w:sz="4" w:space="0" w:color="auto"/>
              <w:right w:val="nil"/>
            </w:tcBorders>
            <w:vAlign w:val="center"/>
            <w:hideMark/>
          </w:tcPr>
          <w:p w14:paraId="07D94EFF" w14:textId="77777777" w:rsidR="006473A1" w:rsidRPr="002B78D1" w:rsidRDefault="006473A1" w:rsidP="00B84020">
            <w:pPr>
              <w:spacing w:line="240" w:lineRule="auto"/>
            </w:pPr>
            <w:r w:rsidRPr="002B78D1">
              <w:t>Muntpunt</w:t>
            </w:r>
          </w:p>
        </w:tc>
        <w:tc>
          <w:tcPr>
            <w:tcW w:w="1876" w:type="dxa"/>
            <w:tcBorders>
              <w:top w:val="dotted" w:sz="4" w:space="0" w:color="auto"/>
              <w:left w:val="nil"/>
              <w:bottom w:val="dotted" w:sz="4" w:space="0" w:color="auto"/>
              <w:right w:val="nil"/>
            </w:tcBorders>
            <w:vAlign w:val="center"/>
            <w:hideMark/>
          </w:tcPr>
          <w:p w14:paraId="36B83FAA" w14:textId="77777777" w:rsidR="006473A1" w:rsidRPr="002B78D1" w:rsidRDefault="00A063BB" w:rsidP="00B84020">
            <w:pPr>
              <w:spacing w:line="240" w:lineRule="auto"/>
              <w:jc w:val="center"/>
            </w:pPr>
            <w:r>
              <w:t>A</w:t>
            </w:r>
          </w:p>
        </w:tc>
      </w:tr>
      <w:tr w:rsidR="00B84020" w:rsidRPr="002B78D1" w14:paraId="6E1C0E48" w14:textId="77777777" w:rsidTr="003527FB">
        <w:trPr>
          <w:trHeight w:val="480"/>
        </w:trPr>
        <w:tc>
          <w:tcPr>
            <w:tcW w:w="2376" w:type="dxa"/>
            <w:tcBorders>
              <w:top w:val="dotted" w:sz="4" w:space="0" w:color="auto"/>
              <w:left w:val="nil"/>
              <w:bottom w:val="dotted" w:sz="4" w:space="0" w:color="auto"/>
              <w:right w:val="nil"/>
            </w:tcBorders>
            <w:vAlign w:val="center"/>
            <w:hideMark/>
          </w:tcPr>
          <w:p w14:paraId="67F1F67A" w14:textId="77777777" w:rsidR="00B84020" w:rsidRPr="002B78D1" w:rsidRDefault="00B84020" w:rsidP="00B84020">
            <w:pPr>
              <w:spacing w:line="240" w:lineRule="auto"/>
            </w:pPr>
            <w:r w:rsidRPr="002B78D1">
              <w:rPr>
                <w:rFonts w:cs="Tahoma"/>
                <w:szCs w:val="20"/>
              </w:rPr>
              <w:t>Nadine Van Hamme</w:t>
            </w:r>
          </w:p>
        </w:tc>
        <w:tc>
          <w:tcPr>
            <w:tcW w:w="2552" w:type="dxa"/>
            <w:tcBorders>
              <w:top w:val="dotted" w:sz="4" w:space="0" w:color="auto"/>
              <w:left w:val="nil"/>
              <w:bottom w:val="dotted" w:sz="4" w:space="0" w:color="auto"/>
              <w:right w:val="nil"/>
            </w:tcBorders>
            <w:vAlign w:val="center"/>
            <w:hideMark/>
          </w:tcPr>
          <w:p w14:paraId="4889965F" w14:textId="77777777" w:rsidR="00B84020" w:rsidRPr="002B78D1" w:rsidRDefault="00B84020" w:rsidP="00B84020">
            <w:pPr>
              <w:spacing w:line="240" w:lineRule="auto"/>
            </w:pPr>
            <w:r w:rsidRPr="002B78D1">
              <w:t>Bibliotheek Gent</w:t>
            </w:r>
          </w:p>
        </w:tc>
        <w:tc>
          <w:tcPr>
            <w:tcW w:w="1876" w:type="dxa"/>
            <w:tcBorders>
              <w:top w:val="dotted" w:sz="4" w:space="0" w:color="auto"/>
              <w:left w:val="nil"/>
              <w:bottom w:val="dotted" w:sz="4" w:space="0" w:color="auto"/>
              <w:right w:val="nil"/>
            </w:tcBorders>
            <w:vAlign w:val="center"/>
            <w:hideMark/>
          </w:tcPr>
          <w:p w14:paraId="615AA941" w14:textId="7F110ABD" w:rsidR="00B84020" w:rsidRPr="002B78D1" w:rsidRDefault="00537324" w:rsidP="00B84020">
            <w:pPr>
              <w:spacing w:line="240" w:lineRule="auto"/>
              <w:jc w:val="center"/>
            </w:pPr>
            <w:r>
              <w:t>V</w:t>
            </w:r>
          </w:p>
        </w:tc>
      </w:tr>
      <w:tr w:rsidR="006473A1" w:rsidRPr="002B78D1" w14:paraId="479FE75A" w14:textId="77777777" w:rsidTr="00B84020">
        <w:trPr>
          <w:trHeight w:val="480"/>
        </w:trPr>
        <w:tc>
          <w:tcPr>
            <w:tcW w:w="2376" w:type="dxa"/>
            <w:tcBorders>
              <w:top w:val="dotted" w:sz="4" w:space="0" w:color="auto"/>
              <w:left w:val="nil"/>
              <w:bottom w:val="dotted" w:sz="4" w:space="0" w:color="auto"/>
              <w:right w:val="nil"/>
            </w:tcBorders>
            <w:vAlign w:val="center"/>
            <w:hideMark/>
          </w:tcPr>
          <w:p w14:paraId="40803A06" w14:textId="4B55CD62" w:rsidR="006473A1" w:rsidRPr="002B78D1" w:rsidRDefault="00164D6A" w:rsidP="00FA7BC5">
            <w:pPr>
              <w:spacing w:line="240" w:lineRule="auto"/>
            </w:pPr>
            <w:r>
              <w:rPr>
                <w:rFonts w:cs="Tahoma"/>
                <w:szCs w:val="20"/>
              </w:rPr>
              <w:t>Ro</w:t>
            </w:r>
            <w:r w:rsidR="00B84020">
              <w:rPr>
                <w:rFonts w:cs="Tahoma"/>
                <w:szCs w:val="20"/>
              </w:rPr>
              <w:t>s</w:t>
            </w:r>
            <w:r>
              <w:rPr>
                <w:rFonts w:cs="Tahoma"/>
                <w:szCs w:val="20"/>
              </w:rPr>
              <w:t xml:space="preserve">e Marie </w:t>
            </w:r>
            <w:r>
              <w:rPr>
                <w:color w:val="000000"/>
              </w:rPr>
              <w:t xml:space="preserve"> De</w:t>
            </w:r>
            <w:r w:rsidR="00FA7BC5">
              <w:rPr>
                <w:color w:val="000000"/>
              </w:rPr>
              <w:t xml:space="preserve"> </w:t>
            </w:r>
            <w:proofErr w:type="spellStart"/>
            <w:r w:rsidR="00FA7BC5">
              <w:rPr>
                <w:color w:val="000000"/>
              </w:rPr>
              <w:t>V</w:t>
            </w:r>
            <w:r>
              <w:rPr>
                <w:color w:val="000000"/>
              </w:rPr>
              <w:t>oldere</w:t>
            </w:r>
            <w:proofErr w:type="spellEnd"/>
          </w:p>
        </w:tc>
        <w:tc>
          <w:tcPr>
            <w:tcW w:w="2552" w:type="dxa"/>
            <w:tcBorders>
              <w:top w:val="dotted" w:sz="4" w:space="0" w:color="auto"/>
              <w:left w:val="nil"/>
              <w:bottom w:val="dotted" w:sz="4" w:space="0" w:color="auto"/>
              <w:right w:val="nil"/>
            </w:tcBorders>
            <w:vAlign w:val="center"/>
            <w:hideMark/>
          </w:tcPr>
          <w:p w14:paraId="123EBF24" w14:textId="77777777" w:rsidR="006473A1" w:rsidRPr="002B78D1" w:rsidRDefault="006473A1" w:rsidP="00B84020">
            <w:pPr>
              <w:spacing w:line="240" w:lineRule="auto"/>
            </w:pPr>
            <w:r w:rsidRPr="002B78D1">
              <w:t>Bibliotheek Gent</w:t>
            </w:r>
          </w:p>
        </w:tc>
        <w:tc>
          <w:tcPr>
            <w:tcW w:w="1876" w:type="dxa"/>
            <w:tcBorders>
              <w:top w:val="dotted" w:sz="4" w:space="0" w:color="auto"/>
              <w:left w:val="nil"/>
              <w:bottom w:val="dotted" w:sz="4" w:space="0" w:color="auto"/>
              <w:right w:val="nil"/>
            </w:tcBorders>
            <w:vAlign w:val="center"/>
            <w:hideMark/>
          </w:tcPr>
          <w:p w14:paraId="0C377C15" w14:textId="1BCE73D3" w:rsidR="006473A1" w:rsidRPr="002B78D1" w:rsidRDefault="00B84020" w:rsidP="00B84020">
            <w:pPr>
              <w:spacing w:line="240" w:lineRule="auto"/>
              <w:jc w:val="center"/>
            </w:pPr>
            <w:r>
              <w:t>A</w:t>
            </w:r>
          </w:p>
        </w:tc>
      </w:tr>
      <w:tr w:rsidR="006473A1" w:rsidRPr="002B78D1" w14:paraId="6EC573CF" w14:textId="77777777" w:rsidTr="00B84020">
        <w:trPr>
          <w:trHeight w:val="480"/>
        </w:trPr>
        <w:tc>
          <w:tcPr>
            <w:tcW w:w="2376" w:type="dxa"/>
            <w:tcBorders>
              <w:top w:val="dotted" w:sz="4" w:space="0" w:color="auto"/>
              <w:left w:val="nil"/>
              <w:bottom w:val="dotted" w:sz="4" w:space="0" w:color="auto"/>
              <w:right w:val="nil"/>
            </w:tcBorders>
            <w:vAlign w:val="center"/>
            <w:hideMark/>
          </w:tcPr>
          <w:p w14:paraId="5C7B4A99" w14:textId="77777777" w:rsidR="006473A1" w:rsidRPr="002B78D1" w:rsidRDefault="006473A1" w:rsidP="00B84020">
            <w:pPr>
              <w:spacing w:line="240" w:lineRule="auto"/>
            </w:pPr>
            <w:proofErr w:type="spellStart"/>
            <w:r w:rsidRPr="002B78D1">
              <w:rPr>
                <w:rFonts w:cs="Tahoma"/>
                <w:szCs w:val="20"/>
              </w:rPr>
              <w:t>Günther</w:t>
            </w:r>
            <w:proofErr w:type="spellEnd"/>
            <w:r w:rsidRPr="002B78D1">
              <w:rPr>
                <w:rFonts w:cs="Tahoma"/>
                <w:szCs w:val="20"/>
              </w:rPr>
              <w:t xml:space="preserve"> </w:t>
            </w:r>
            <w:proofErr w:type="spellStart"/>
            <w:r w:rsidRPr="002B78D1">
              <w:rPr>
                <w:rFonts w:cs="Tahoma"/>
                <w:szCs w:val="20"/>
              </w:rPr>
              <w:t>Closset</w:t>
            </w:r>
            <w:proofErr w:type="spellEnd"/>
          </w:p>
        </w:tc>
        <w:tc>
          <w:tcPr>
            <w:tcW w:w="2552" w:type="dxa"/>
            <w:tcBorders>
              <w:top w:val="dotted" w:sz="4" w:space="0" w:color="auto"/>
              <w:left w:val="nil"/>
              <w:bottom w:val="dotted" w:sz="4" w:space="0" w:color="auto"/>
              <w:right w:val="nil"/>
            </w:tcBorders>
            <w:vAlign w:val="center"/>
            <w:hideMark/>
          </w:tcPr>
          <w:p w14:paraId="00E9C6CC" w14:textId="504AD153" w:rsidR="006473A1" w:rsidRPr="002B78D1" w:rsidRDefault="00CB3F6E" w:rsidP="00B84020">
            <w:pPr>
              <w:spacing w:line="240" w:lineRule="auto"/>
            </w:pPr>
            <w:r>
              <w:t>Bibliotheek Hasselt Limburg</w:t>
            </w:r>
          </w:p>
        </w:tc>
        <w:tc>
          <w:tcPr>
            <w:tcW w:w="1876" w:type="dxa"/>
            <w:tcBorders>
              <w:top w:val="dotted" w:sz="4" w:space="0" w:color="auto"/>
              <w:left w:val="nil"/>
              <w:bottom w:val="dotted" w:sz="4" w:space="0" w:color="auto"/>
              <w:right w:val="nil"/>
            </w:tcBorders>
            <w:vAlign w:val="center"/>
            <w:hideMark/>
          </w:tcPr>
          <w:p w14:paraId="237C3336" w14:textId="4F57565D" w:rsidR="006473A1" w:rsidRPr="002B78D1" w:rsidRDefault="00537324" w:rsidP="00B84020">
            <w:pPr>
              <w:spacing w:line="240" w:lineRule="auto"/>
              <w:jc w:val="center"/>
            </w:pPr>
            <w:r>
              <w:t>V</w:t>
            </w:r>
          </w:p>
        </w:tc>
      </w:tr>
      <w:tr w:rsidR="006473A1" w:rsidRPr="002B78D1" w14:paraId="1A93DC6A" w14:textId="77777777" w:rsidTr="00B84020">
        <w:trPr>
          <w:trHeight w:val="480"/>
        </w:trPr>
        <w:tc>
          <w:tcPr>
            <w:tcW w:w="2376" w:type="dxa"/>
            <w:tcBorders>
              <w:top w:val="dotted" w:sz="4" w:space="0" w:color="auto"/>
              <w:left w:val="nil"/>
              <w:bottom w:val="dotted" w:sz="4" w:space="0" w:color="auto"/>
              <w:right w:val="nil"/>
            </w:tcBorders>
            <w:vAlign w:val="center"/>
            <w:hideMark/>
          </w:tcPr>
          <w:p w14:paraId="27F8C5B2" w14:textId="77777777" w:rsidR="006473A1" w:rsidRPr="002B78D1" w:rsidRDefault="006473A1" w:rsidP="00B84020">
            <w:pPr>
              <w:spacing w:line="240" w:lineRule="auto"/>
            </w:pPr>
            <w:r w:rsidRPr="002B78D1">
              <w:rPr>
                <w:rFonts w:cs="Tahoma"/>
                <w:szCs w:val="20"/>
              </w:rPr>
              <w:t>Rie Meeuwssen</w:t>
            </w:r>
          </w:p>
        </w:tc>
        <w:tc>
          <w:tcPr>
            <w:tcW w:w="2552" w:type="dxa"/>
            <w:tcBorders>
              <w:top w:val="dotted" w:sz="4" w:space="0" w:color="auto"/>
              <w:left w:val="nil"/>
              <w:bottom w:val="dotted" w:sz="4" w:space="0" w:color="auto"/>
              <w:right w:val="nil"/>
            </w:tcBorders>
            <w:vAlign w:val="center"/>
            <w:hideMark/>
          </w:tcPr>
          <w:p w14:paraId="0DC518B5" w14:textId="77777777" w:rsidR="006473A1" w:rsidRPr="002B78D1" w:rsidRDefault="006473A1" w:rsidP="00B84020">
            <w:pPr>
              <w:spacing w:line="240" w:lineRule="auto"/>
            </w:pPr>
            <w:r w:rsidRPr="002B78D1">
              <w:t>Bibliotheek Leuven</w:t>
            </w:r>
          </w:p>
        </w:tc>
        <w:tc>
          <w:tcPr>
            <w:tcW w:w="1876" w:type="dxa"/>
            <w:tcBorders>
              <w:top w:val="dotted" w:sz="4" w:space="0" w:color="auto"/>
              <w:left w:val="nil"/>
              <w:bottom w:val="dotted" w:sz="4" w:space="0" w:color="auto"/>
              <w:right w:val="nil"/>
            </w:tcBorders>
            <w:vAlign w:val="center"/>
            <w:hideMark/>
          </w:tcPr>
          <w:p w14:paraId="5D517F77" w14:textId="77777777" w:rsidR="006473A1" w:rsidRPr="002B78D1" w:rsidRDefault="00A063BB" w:rsidP="00B84020">
            <w:pPr>
              <w:spacing w:line="240" w:lineRule="auto"/>
              <w:jc w:val="center"/>
            </w:pPr>
            <w:r>
              <w:t>A</w:t>
            </w:r>
          </w:p>
        </w:tc>
      </w:tr>
      <w:tr w:rsidR="00164885" w:rsidRPr="002B78D1" w14:paraId="78774333" w14:textId="77777777" w:rsidTr="003527FB">
        <w:trPr>
          <w:trHeight w:val="480"/>
        </w:trPr>
        <w:tc>
          <w:tcPr>
            <w:tcW w:w="2376" w:type="dxa"/>
            <w:tcBorders>
              <w:top w:val="dotted" w:sz="4" w:space="0" w:color="auto"/>
              <w:left w:val="nil"/>
              <w:bottom w:val="dotted" w:sz="4" w:space="0" w:color="auto"/>
              <w:right w:val="nil"/>
            </w:tcBorders>
            <w:vAlign w:val="center"/>
            <w:hideMark/>
          </w:tcPr>
          <w:p w14:paraId="40E4539E" w14:textId="77777777" w:rsidR="00164885" w:rsidRPr="002B78D1" w:rsidRDefault="00164885" w:rsidP="00164885">
            <w:pPr>
              <w:spacing w:line="240" w:lineRule="auto"/>
            </w:pPr>
            <w:r w:rsidRPr="002B78D1">
              <w:rPr>
                <w:rFonts w:cs="Tahoma"/>
                <w:szCs w:val="20"/>
              </w:rPr>
              <w:t xml:space="preserve">Rik </w:t>
            </w:r>
            <w:proofErr w:type="spellStart"/>
            <w:r w:rsidRPr="002B78D1">
              <w:rPr>
                <w:rFonts w:cs="Tahoma"/>
                <w:szCs w:val="20"/>
              </w:rPr>
              <w:t>Vanherentals</w:t>
            </w:r>
            <w:proofErr w:type="spellEnd"/>
          </w:p>
        </w:tc>
        <w:tc>
          <w:tcPr>
            <w:tcW w:w="2552" w:type="dxa"/>
            <w:tcBorders>
              <w:top w:val="dotted" w:sz="4" w:space="0" w:color="auto"/>
              <w:left w:val="nil"/>
              <w:bottom w:val="dotted" w:sz="4" w:space="0" w:color="auto"/>
              <w:right w:val="nil"/>
            </w:tcBorders>
            <w:vAlign w:val="center"/>
            <w:hideMark/>
          </w:tcPr>
          <w:p w14:paraId="1268A925" w14:textId="77777777" w:rsidR="00164885" w:rsidRPr="002B78D1" w:rsidRDefault="00164885" w:rsidP="00164885">
            <w:pPr>
              <w:spacing w:line="240" w:lineRule="auto"/>
            </w:pPr>
            <w:r w:rsidRPr="002B78D1">
              <w:t>Bibliotheek Leuven</w:t>
            </w:r>
          </w:p>
        </w:tc>
        <w:tc>
          <w:tcPr>
            <w:tcW w:w="1876" w:type="dxa"/>
            <w:tcBorders>
              <w:top w:val="dotted" w:sz="4" w:space="0" w:color="auto"/>
              <w:left w:val="nil"/>
              <w:bottom w:val="dotted" w:sz="4" w:space="0" w:color="auto"/>
              <w:right w:val="nil"/>
            </w:tcBorders>
            <w:vAlign w:val="center"/>
            <w:hideMark/>
          </w:tcPr>
          <w:p w14:paraId="542DB4A0" w14:textId="77777777" w:rsidR="00164885" w:rsidRPr="002B78D1" w:rsidRDefault="00164885" w:rsidP="00164885">
            <w:pPr>
              <w:spacing w:line="240" w:lineRule="auto"/>
              <w:jc w:val="center"/>
            </w:pPr>
            <w:r>
              <w:t>A</w:t>
            </w:r>
          </w:p>
        </w:tc>
      </w:tr>
      <w:tr w:rsidR="006473A1" w:rsidRPr="002B78D1" w14:paraId="3696F1D9" w14:textId="77777777" w:rsidTr="00B84020">
        <w:trPr>
          <w:trHeight w:val="480"/>
        </w:trPr>
        <w:tc>
          <w:tcPr>
            <w:tcW w:w="2376" w:type="dxa"/>
            <w:tcBorders>
              <w:top w:val="dotted" w:sz="4" w:space="0" w:color="auto"/>
              <w:left w:val="nil"/>
              <w:bottom w:val="dotted" w:sz="4" w:space="0" w:color="auto"/>
              <w:right w:val="nil"/>
            </w:tcBorders>
            <w:vAlign w:val="center"/>
            <w:hideMark/>
          </w:tcPr>
          <w:p w14:paraId="67D6B8C1" w14:textId="77777777" w:rsidR="006473A1" w:rsidRPr="002B78D1" w:rsidRDefault="006473A1" w:rsidP="00B84020">
            <w:pPr>
              <w:spacing w:line="240" w:lineRule="auto"/>
            </w:pPr>
            <w:r w:rsidRPr="002B78D1">
              <w:rPr>
                <w:rFonts w:cs="Tahoma"/>
                <w:szCs w:val="20"/>
              </w:rPr>
              <w:t xml:space="preserve">Els </w:t>
            </w:r>
            <w:proofErr w:type="spellStart"/>
            <w:r w:rsidRPr="002B78D1">
              <w:rPr>
                <w:rFonts w:cs="Tahoma"/>
                <w:szCs w:val="20"/>
              </w:rPr>
              <w:t>Patoor</w:t>
            </w:r>
            <w:proofErr w:type="spellEnd"/>
          </w:p>
        </w:tc>
        <w:tc>
          <w:tcPr>
            <w:tcW w:w="2552" w:type="dxa"/>
            <w:tcBorders>
              <w:top w:val="dotted" w:sz="4" w:space="0" w:color="auto"/>
              <w:left w:val="nil"/>
              <w:bottom w:val="dotted" w:sz="4" w:space="0" w:color="auto"/>
              <w:right w:val="nil"/>
            </w:tcBorders>
            <w:vAlign w:val="center"/>
            <w:hideMark/>
          </w:tcPr>
          <w:p w14:paraId="337AC152" w14:textId="0749AB90" w:rsidR="006473A1" w:rsidRPr="002B78D1" w:rsidRDefault="00CB3F6E" w:rsidP="00B84020">
            <w:pPr>
              <w:spacing w:line="240" w:lineRule="auto"/>
            </w:pPr>
            <w:r>
              <w:t xml:space="preserve">VGC </w:t>
            </w:r>
            <w:r w:rsidR="006473A1" w:rsidRPr="002B78D1">
              <w:t>Brussel</w:t>
            </w:r>
          </w:p>
        </w:tc>
        <w:tc>
          <w:tcPr>
            <w:tcW w:w="1876" w:type="dxa"/>
            <w:tcBorders>
              <w:top w:val="dotted" w:sz="4" w:space="0" w:color="auto"/>
              <w:left w:val="nil"/>
              <w:bottom w:val="dotted" w:sz="4" w:space="0" w:color="auto"/>
              <w:right w:val="nil"/>
            </w:tcBorders>
            <w:vAlign w:val="center"/>
            <w:hideMark/>
          </w:tcPr>
          <w:p w14:paraId="07572E46" w14:textId="77777777" w:rsidR="006473A1" w:rsidRPr="002B78D1" w:rsidRDefault="00105D60" w:rsidP="00B84020">
            <w:pPr>
              <w:spacing w:line="240" w:lineRule="auto"/>
              <w:jc w:val="center"/>
            </w:pPr>
            <w:r>
              <w:t>V</w:t>
            </w:r>
          </w:p>
        </w:tc>
      </w:tr>
      <w:tr w:rsidR="006473A1" w:rsidRPr="002B78D1" w14:paraId="5968CAD0" w14:textId="77777777" w:rsidTr="00B84020">
        <w:trPr>
          <w:trHeight w:val="480"/>
        </w:trPr>
        <w:tc>
          <w:tcPr>
            <w:tcW w:w="2376" w:type="dxa"/>
            <w:tcBorders>
              <w:top w:val="dotted" w:sz="4" w:space="0" w:color="auto"/>
              <w:left w:val="nil"/>
              <w:bottom w:val="dotted" w:sz="4" w:space="0" w:color="auto"/>
              <w:right w:val="nil"/>
            </w:tcBorders>
            <w:vAlign w:val="center"/>
            <w:hideMark/>
          </w:tcPr>
          <w:p w14:paraId="5CA44220" w14:textId="77777777" w:rsidR="006473A1" w:rsidRPr="002B78D1" w:rsidRDefault="006473A1" w:rsidP="00B84020">
            <w:pPr>
              <w:spacing w:line="240" w:lineRule="auto"/>
            </w:pPr>
            <w:r w:rsidRPr="002B78D1">
              <w:t>Hilde Vandeput</w:t>
            </w:r>
          </w:p>
        </w:tc>
        <w:tc>
          <w:tcPr>
            <w:tcW w:w="2552" w:type="dxa"/>
            <w:tcBorders>
              <w:top w:val="dotted" w:sz="4" w:space="0" w:color="auto"/>
              <w:left w:val="nil"/>
              <w:bottom w:val="dotted" w:sz="4" w:space="0" w:color="auto"/>
              <w:right w:val="nil"/>
            </w:tcBorders>
            <w:vAlign w:val="center"/>
            <w:hideMark/>
          </w:tcPr>
          <w:p w14:paraId="2489AB74" w14:textId="2A6C7CDB" w:rsidR="006473A1" w:rsidRPr="002B78D1" w:rsidRDefault="00CB3F6E" w:rsidP="00B84020">
            <w:pPr>
              <w:spacing w:line="240" w:lineRule="auto"/>
            </w:pPr>
            <w:r>
              <w:t>Bibliotheek Hasselt Limburg</w:t>
            </w:r>
          </w:p>
        </w:tc>
        <w:tc>
          <w:tcPr>
            <w:tcW w:w="1876" w:type="dxa"/>
            <w:tcBorders>
              <w:top w:val="dotted" w:sz="4" w:space="0" w:color="auto"/>
              <w:left w:val="nil"/>
              <w:bottom w:val="dotted" w:sz="4" w:space="0" w:color="auto"/>
              <w:right w:val="nil"/>
            </w:tcBorders>
            <w:vAlign w:val="center"/>
            <w:hideMark/>
          </w:tcPr>
          <w:p w14:paraId="50835536" w14:textId="1F2C8BF6" w:rsidR="006473A1" w:rsidRPr="002B78D1" w:rsidRDefault="00537324" w:rsidP="00B84020">
            <w:pPr>
              <w:spacing w:line="240" w:lineRule="auto"/>
              <w:jc w:val="center"/>
            </w:pPr>
            <w:r>
              <w:t>V</w:t>
            </w:r>
          </w:p>
        </w:tc>
      </w:tr>
      <w:tr w:rsidR="006473A1" w:rsidRPr="002B78D1" w14:paraId="289F6395" w14:textId="77777777" w:rsidTr="00B84020">
        <w:trPr>
          <w:trHeight w:val="480"/>
        </w:trPr>
        <w:tc>
          <w:tcPr>
            <w:tcW w:w="2376" w:type="dxa"/>
            <w:tcBorders>
              <w:top w:val="dotted" w:sz="4" w:space="0" w:color="auto"/>
              <w:left w:val="nil"/>
              <w:bottom w:val="dotted" w:sz="4" w:space="0" w:color="auto"/>
              <w:right w:val="nil"/>
            </w:tcBorders>
            <w:vAlign w:val="center"/>
            <w:hideMark/>
          </w:tcPr>
          <w:p w14:paraId="2439715E" w14:textId="77777777" w:rsidR="006473A1" w:rsidRPr="002B78D1" w:rsidRDefault="00B26386" w:rsidP="00B84020">
            <w:pPr>
              <w:spacing w:line="240" w:lineRule="auto"/>
            </w:pPr>
            <w:r>
              <w:t>Carmen</w:t>
            </w:r>
            <w:r w:rsidR="00105D60">
              <w:t xml:space="preserve"> </w:t>
            </w:r>
            <w:r w:rsidR="00105D60" w:rsidRPr="00105D60">
              <w:t xml:space="preserve">Vanden </w:t>
            </w:r>
            <w:proofErr w:type="spellStart"/>
            <w:r w:rsidR="00105D60" w:rsidRPr="00105D60">
              <w:t>Broucke</w:t>
            </w:r>
            <w:proofErr w:type="spellEnd"/>
          </w:p>
        </w:tc>
        <w:tc>
          <w:tcPr>
            <w:tcW w:w="2552" w:type="dxa"/>
            <w:tcBorders>
              <w:top w:val="dotted" w:sz="4" w:space="0" w:color="auto"/>
              <w:left w:val="nil"/>
              <w:bottom w:val="dotted" w:sz="4" w:space="0" w:color="auto"/>
              <w:right w:val="nil"/>
            </w:tcBorders>
            <w:vAlign w:val="center"/>
            <w:hideMark/>
          </w:tcPr>
          <w:p w14:paraId="4ABEFAE4" w14:textId="6B9CE2D1" w:rsidR="006473A1" w:rsidRPr="002B78D1" w:rsidRDefault="00105D60" w:rsidP="00CB3F6E">
            <w:pPr>
              <w:spacing w:line="240" w:lineRule="auto"/>
            </w:pPr>
            <w:r>
              <w:t>Bibliotheek Brake</w:t>
            </w:r>
            <w:r w:rsidR="00537324">
              <w:t>l</w:t>
            </w:r>
            <w:r w:rsidR="00044A6B">
              <w:t xml:space="preserve"> (O</w:t>
            </w:r>
            <w:r w:rsidR="00CB3F6E">
              <w:t>ost</w:t>
            </w:r>
            <w:r w:rsidR="00044A6B">
              <w:t>-Vlaanderen)</w:t>
            </w:r>
          </w:p>
        </w:tc>
        <w:tc>
          <w:tcPr>
            <w:tcW w:w="1876" w:type="dxa"/>
            <w:tcBorders>
              <w:top w:val="dotted" w:sz="4" w:space="0" w:color="auto"/>
              <w:left w:val="nil"/>
              <w:bottom w:val="dotted" w:sz="4" w:space="0" w:color="auto"/>
              <w:right w:val="nil"/>
            </w:tcBorders>
            <w:vAlign w:val="center"/>
            <w:hideMark/>
          </w:tcPr>
          <w:p w14:paraId="1BABCB35" w14:textId="77777777" w:rsidR="006473A1" w:rsidRPr="002B78D1" w:rsidRDefault="00B26386" w:rsidP="00B84020">
            <w:pPr>
              <w:spacing w:line="240" w:lineRule="auto"/>
              <w:jc w:val="center"/>
            </w:pPr>
            <w:r>
              <w:t>A</w:t>
            </w:r>
          </w:p>
        </w:tc>
      </w:tr>
      <w:tr w:rsidR="00164885" w:rsidRPr="002B78D1" w14:paraId="6EC79ACE" w14:textId="77777777" w:rsidTr="003527FB">
        <w:trPr>
          <w:trHeight w:val="480"/>
        </w:trPr>
        <w:tc>
          <w:tcPr>
            <w:tcW w:w="2376" w:type="dxa"/>
            <w:tcBorders>
              <w:top w:val="dotted" w:sz="4" w:space="0" w:color="auto"/>
              <w:left w:val="nil"/>
              <w:bottom w:val="dotted" w:sz="4" w:space="0" w:color="auto"/>
              <w:right w:val="nil"/>
            </w:tcBorders>
            <w:vAlign w:val="center"/>
            <w:hideMark/>
          </w:tcPr>
          <w:p w14:paraId="15720F6C" w14:textId="77777777" w:rsidR="00164885" w:rsidRPr="002B78D1" w:rsidRDefault="00164885" w:rsidP="00164885">
            <w:pPr>
              <w:spacing w:line="240" w:lineRule="auto"/>
            </w:pPr>
            <w:r w:rsidRPr="002B78D1">
              <w:t>Guy Cools</w:t>
            </w:r>
          </w:p>
        </w:tc>
        <w:tc>
          <w:tcPr>
            <w:tcW w:w="2552" w:type="dxa"/>
            <w:tcBorders>
              <w:top w:val="dotted" w:sz="4" w:space="0" w:color="auto"/>
              <w:left w:val="nil"/>
              <w:bottom w:val="dotted" w:sz="4" w:space="0" w:color="auto"/>
              <w:right w:val="nil"/>
            </w:tcBorders>
            <w:vAlign w:val="center"/>
            <w:hideMark/>
          </w:tcPr>
          <w:p w14:paraId="53C660A6" w14:textId="740E126E" w:rsidR="00164885" w:rsidRPr="002B78D1" w:rsidRDefault="00537324" w:rsidP="00164885">
            <w:pPr>
              <w:spacing w:line="240" w:lineRule="auto"/>
            </w:pPr>
            <w:r>
              <w:t>Cultuurconnect (</w:t>
            </w:r>
            <w:r w:rsidR="00164885" w:rsidRPr="002B78D1">
              <w:t>PBS Vlaams-Brabant</w:t>
            </w:r>
            <w:r>
              <w:t>)</w:t>
            </w:r>
          </w:p>
        </w:tc>
        <w:tc>
          <w:tcPr>
            <w:tcW w:w="1876" w:type="dxa"/>
            <w:tcBorders>
              <w:top w:val="dotted" w:sz="4" w:space="0" w:color="auto"/>
              <w:left w:val="nil"/>
              <w:bottom w:val="dotted" w:sz="4" w:space="0" w:color="auto"/>
              <w:right w:val="nil"/>
            </w:tcBorders>
            <w:vAlign w:val="center"/>
            <w:hideMark/>
          </w:tcPr>
          <w:p w14:paraId="7C76A5E7" w14:textId="219E50D5" w:rsidR="00164885" w:rsidRPr="002B78D1" w:rsidRDefault="00537324" w:rsidP="00164885">
            <w:pPr>
              <w:spacing w:line="240" w:lineRule="auto"/>
              <w:jc w:val="center"/>
            </w:pPr>
            <w:r>
              <w:t>A</w:t>
            </w:r>
          </w:p>
        </w:tc>
      </w:tr>
      <w:tr w:rsidR="006473A1" w:rsidRPr="002B78D1" w14:paraId="3B3348A1" w14:textId="77777777" w:rsidTr="00B84020">
        <w:trPr>
          <w:trHeight w:val="480"/>
        </w:trPr>
        <w:tc>
          <w:tcPr>
            <w:tcW w:w="2376" w:type="dxa"/>
            <w:tcBorders>
              <w:top w:val="dotted" w:sz="4" w:space="0" w:color="auto"/>
              <w:left w:val="nil"/>
              <w:bottom w:val="dotted" w:sz="4" w:space="0" w:color="auto"/>
              <w:right w:val="nil"/>
            </w:tcBorders>
            <w:vAlign w:val="center"/>
            <w:hideMark/>
          </w:tcPr>
          <w:p w14:paraId="05BC0EDE" w14:textId="6DD5C601" w:rsidR="006473A1" w:rsidRPr="002B78D1" w:rsidRDefault="00164885" w:rsidP="00FA7BC5">
            <w:pPr>
              <w:spacing w:line="240" w:lineRule="auto"/>
            </w:pPr>
            <w:r>
              <w:t>David De</w:t>
            </w:r>
            <w:r w:rsidR="00FA7BC5">
              <w:t xml:space="preserve"> </w:t>
            </w:r>
            <w:proofErr w:type="spellStart"/>
            <w:r w:rsidR="00FA7BC5">
              <w:t>B</w:t>
            </w:r>
            <w:r>
              <w:t>aecke</w:t>
            </w:r>
            <w:proofErr w:type="spellEnd"/>
          </w:p>
        </w:tc>
        <w:tc>
          <w:tcPr>
            <w:tcW w:w="2552" w:type="dxa"/>
            <w:tcBorders>
              <w:top w:val="dotted" w:sz="4" w:space="0" w:color="auto"/>
              <w:left w:val="nil"/>
              <w:bottom w:val="dotted" w:sz="4" w:space="0" w:color="auto"/>
              <w:right w:val="nil"/>
            </w:tcBorders>
            <w:vAlign w:val="center"/>
            <w:hideMark/>
          </w:tcPr>
          <w:p w14:paraId="1A9315EB" w14:textId="61AE13E5" w:rsidR="006473A1" w:rsidRPr="002B78D1" w:rsidRDefault="00537324" w:rsidP="00B84020">
            <w:pPr>
              <w:spacing w:line="240" w:lineRule="auto"/>
            </w:pPr>
            <w:r>
              <w:t>Cultuurconnect (</w:t>
            </w:r>
            <w:r w:rsidR="00164885">
              <w:t>PBS West-Vlaanderen</w:t>
            </w:r>
            <w:r>
              <w:t>)</w:t>
            </w:r>
          </w:p>
        </w:tc>
        <w:tc>
          <w:tcPr>
            <w:tcW w:w="1876" w:type="dxa"/>
            <w:tcBorders>
              <w:top w:val="dotted" w:sz="4" w:space="0" w:color="auto"/>
              <w:left w:val="nil"/>
              <w:bottom w:val="dotted" w:sz="4" w:space="0" w:color="auto"/>
              <w:right w:val="nil"/>
            </w:tcBorders>
            <w:vAlign w:val="center"/>
            <w:hideMark/>
          </w:tcPr>
          <w:p w14:paraId="17BCA5DA" w14:textId="03ACB4DA" w:rsidR="006473A1" w:rsidRPr="002B78D1" w:rsidRDefault="00164885" w:rsidP="00164885">
            <w:pPr>
              <w:spacing w:line="240" w:lineRule="auto"/>
              <w:jc w:val="center"/>
            </w:pPr>
            <w:r>
              <w:t>A</w:t>
            </w:r>
          </w:p>
        </w:tc>
      </w:tr>
      <w:tr w:rsidR="006473A1" w:rsidRPr="002B78D1" w14:paraId="16B77970" w14:textId="77777777" w:rsidTr="00B84020">
        <w:trPr>
          <w:trHeight w:val="480"/>
        </w:trPr>
        <w:tc>
          <w:tcPr>
            <w:tcW w:w="2376" w:type="dxa"/>
            <w:tcBorders>
              <w:top w:val="dotted" w:sz="4" w:space="0" w:color="auto"/>
              <w:left w:val="nil"/>
              <w:bottom w:val="dotted" w:sz="4" w:space="0" w:color="auto"/>
              <w:right w:val="nil"/>
            </w:tcBorders>
            <w:vAlign w:val="center"/>
            <w:hideMark/>
          </w:tcPr>
          <w:p w14:paraId="39761750" w14:textId="77777777" w:rsidR="006473A1" w:rsidRPr="002B78D1" w:rsidRDefault="006473A1" w:rsidP="00B84020">
            <w:pPr>
              <w:spacing w:line="240" w:lineRule="auto"/>
            </w:pPr>
            <w:proofErr w:type="spellStart"/>
            <w:r w:rsidRPr="002B78D1">
              <w:t>Nini</w:t>
            </w:r>
            <w:proofErr w:type="spellEnd"/>
            <w:r w:rsidRPr="002B78D1">
              <w:t xml:space="preserve"> Vranken</w:t>
            </w:r>
          </w:p>
        </w:tc>
        <w:tc>
          <w:tcPr>
            <w:tcW w:w="2552" w:type="dxa"/>
            <w:tcBorders>
              <w:top w:val="dotted" w:sz="4" w:space="0" w:color="auto"/>
              <w:left w:val="nil"/>
              <w:bottom w:val="dotted" w:sz="4" w:space="0" w:color="auto"/>
              <w:right w:val="nil"/>
            </w:tcBorders>
            <w:vAlign w:val="center"/>
            <w:hideMark/>
          </w:tcPr>
          <w:p w14:paraId="02693534" w14:textId="1D337967" w:rsidR="006473A1" w:rsidRPr="002B78D1" w:rsidRDefault="00537324" w:rsidP="00B84020">
            <w:pPr>
              <w:spacing w:line="240" w:lineRule="auto"/>
            </w:pPr>
            <w:r>
              <w:t>Cultuurconnect (</w:t>
            </w:r>
            <w:r w:rsidR="006473A1" w:rsidRPr="002B78D1">
              <w:t>PBS Antwerpen</w:t>
            </w:r>
            <w:r>
              <w:t>)</w:t>
            </w:r>
          </w:p>
        </w:tc>
        <w:tc>
          <w:tcPr>
            <w:tcW w:w="1876" w:type="dxa"/>
            <w:tcBorders>
              <w:top w:val="dotted" w:sz="4" w:space="0" w:color="auto"/>
              <w:left w:val="nil"/>
              <w:bottom w:val="dotted" w:sz="4" w:space="0" w:color="auto"/>
              <w:right w:val="nil"/>
            </w:tcBorders>
            <w:vAlign w:val="center"/>
            <w:hideMark/>
          </w:tcPr>
          <w:p w14:paraId="192AB6E7" w14:textId="77777777" w:rsidR="006473A1" w:rsidRPr="002B78D1" w:rsidRDefault="00EC564E" w:rsidP="00B84020">
            <w:pPr>
              <w:spacing w:line="240" w:lineRule="auto"/>
              <w:jc w:val="center"/>
            </w:pPr>
            <w:r>
              <w:t>A</w:t>
            </w:r>
          </w:p>
        </w:tc>
      </w:tr>
      <w:tr w:rsidR="006473A1" w:rsidRPr="002B78D1" w14:paraId="7DBCCCD9" w14:textId="77777777" w:rsidTr="00B84020">
        <w:trPr>
          <w:trHeight w:val="480"/>
        </w:trPr>
        <w:tc>
          <w:tcPr>
            <w:tcW w:w="2376" w:type="dxa"/>
            <w:tcBorders>
              <w:top w:val="dotted" w:sz="4" w:space="0" w:color="auto"/>
              <w:left w:val="nil"/>
              <w:bottom w:val="dotted" w:sz="4" w:space="0" w:color="auto"/>
              <w:right w:val="nil"/>
            </w:tcBorders>
            <w:vAlign w:val="center"/>
            <w:hideMark/>
          </w:tcPr>
          <w:p w14:paraId="17BA8D0A" w14:textId="77777777" w:rsidR="006473A1" w:rsidRPr="002B78D1" w:rsidRDefault="006473A1" w:rsidP="00B84020">
            <w:pPr>
              <w:spacing w:line="240" w:lineRule="auto"/>
            </w:pPr>
            <w:r w:rsidRPr="002B78D1">
              <w:t>Rosa Matthys</w:t>
            </w:r>
          </w:p>
        </w:tc>
        <w:tc>
          <w:tcPr>
            <w:tcW w:w="2552" w:type="dxa"/>
            <w:tcBorders>
              <w:top w:val="dotted" w:sz="4" w:space="0" w:color="auto"/>
              <w:left w:val="nil"/>
              <w:bottom w:val="dotted" w:sz="4" w:space="0" w:color="auto"/>
              <w:right w:val="nil"/>
            </w:tcBorders>
            <w:vAlign w:val="center"/>
            <w:hideMark/>
          </w:tcPr>
          <w:p w14:paraId="6AC179D1" w14:textId="77777777" w:rsidR="006473A1" w:rsidRPr="002B78D1" w:rsidRDefault="006473A1" w:rsidP="00B84020">
            <w:pPr>
              <w:spacing w:line="240" w:lineRule="auto"/>
            </w:pPr>
            <w:r w:rsidRPr="002B78D1">
              <w:t>BC Gent</w:t>
            </w:r>
          </w:p>
        </w:tc>
        <w:tc>
          <w:tcPr>
            <w:tcW w:w="1876" w:type="dxa"/>
            <w:tcBorders>
              <w:top w:val="dotted" w:sz="4" w:space="0" w:color="auto"/>
              <w:left w:val="nil"/>
              <w:bottom w:val="dotted" w:sz="4" w:space="0" w:color="auto"/>
              <w:right w:val="nil"/>
            </w:tcBorders>
            <w:vAlign w:val="center"/>
            <w:hideMark/>
          </w:tcPr>
          <w:p w14:paraId="1B6B482E" w14:textId="77777777" w:rsidR="006473A1" w:rsidRPr="002B78D1" w:rsidRDefault="006473A1" w:rsidP="00B84020">
            <w:pPr>
              <w:spacing w:line="240" w:lineRule="auto"/>
              <w:jc w:val="center"/>
            </w:pPr>
            <w:r>
              <w:t>A</w:t>
            </w:r>
          </w:p>
        </w:tc>
      </w:tr>
      <w:tr w:rsidR="006473A1" w:rsidRPr="002B78D1" w14:paraId="25351D23" w14:textId="77777777" w:rsidTr="00B84020">
        <w:trPr>
          <w:trHeight w:val="480"/>
        </w:trPr>
        <w:tc>
          <w:tcPr>
            <w:tcW w:w="2376" w:type="dxa"/>
            <w:tcBorders>
              <w:top w:val="dotted" w:sz="4" w:space="0" w:color="auto"/>
              <w:left w:val="nil"/>
              <w:bottom w:val="dotted" w:sz="4" w:space="0" w:color="auto"/>
              <w:right w:val="nil"/>
            </w:tcBorders>
            <w:vAlign w:val="center"/>
          </w:tcPr>
          <w:p w14:paraId="4F0B8D41" w14:textId="77777777" w:rsidR="006473A1" w:rsidRPr="002B78D1" w:rsidRDefault="006473A1" w:rsidP="00B84020">
            <w:pPr>
              <w:spacing w:line="240" w:lineRule="auto"/>
            </w:pPr>
            <w:r w:rsidRPr="002B78D1">
              <w:lastRenderedPageBreak/>
              <w:t>Annika Buysse</w:t>
            </w:r>
          </w:p>
        </w:tc>
        <w:tc>
          <w:tcPr>
            <w:tcW w:w="2552" w:type="dxa"/>
            <w:tcBorders>
              <w:top w:val="dotted" w:sz="4" w:space="0" w:color="auto"/>
              <w:left w:val="nil"/>
              <w:bottom w:val="dotted" w:sz="4" w:space="0" w:color="auto"/>
              <w:right w:val="nil"/>
            </w:tcBorders>
            <w:vAlign w:val="center"/>
          </w:tcPr>
          <w:p w14:paraId="0936CA29" w14:textId="77777777" w:rsidR="006473A1" w:rsidRPr="002B78D1" w:rsidRDefault="006473A1" w:rsidP="00B84020">
            <w:pPr>
              <w:spacing w:line="240" w:lineRule="auto"/>
            </w:pPr>
            <w:r w:rsidRPr="002B78D1">
              <w:t>BC Gent</w:t>
            </w:r>
          </w:p>
        </w:tc>
        <w:tc>
          <w:tcPr>
            <w:tcW w:w="1876" w:type="dxa"/>
            <w:tcBorders>
              <w:top w:val="dotted" w:sz="4" w:space="0" w:color="auto"/>
              <w:left w:val="nil"/>
              <w:bottom w:val="dotted" w:sz="4" w:space="0" w:color="auto"/>
              <w:right w:val="nil"/>
            </w:tcBorders>
            <w:vAlign w:val="center"/>
          </w:tcPr>
          <w:p w14:paraId="15F64EAE" w14:textId="3F83A7C7" w:rsidR="006473A1" w:rsidRPr="002B78D1" w:rsidRDefault="00537324" w:rsidP="00B84020">
            <w:pPr>
              <w:spacing w:line="240" w:lineRule="auto"/>
              <w:jc w:val="center"/>
            </w:pPr>
            <w:r>
              <w:t>V</w:t>
            </w:r>
          </w:p>
        </w:tc>
      </w:tr>
      <w:tr w:rsidR="006473A1" w:rsidRPr="002B78D1" w14:paraId="7500AD99" w14:textId="77777777" w:rsidTr="00B84020">
        <w:trPr>
          <w:trHeight w:val="480"/>
        </w:trPr>
        <w:tc>
          <w:tcPr>
            <w:tcW w:w="2376" w:type="dxa"/>
            <w:tcBorders>
              <w:top w:val="dotted" w:sz="4" w:space="0" w:color="auto"/>
              <w:left w:val="nil"/>
              <w:bottom w:val="dotted" w:sz="4" w:space="0" w:color="auto"/>
              <w:right w:val="nil"/>
            </w:tcBorders>
            <w:vAlign w:val="center"/>
          </w:tcPr>
          <w:p w14:paraId="01AB9CD6" w14:textId="77777777" w:rsidR="006473A1" w:rsidRPr="002B78D1" w:rsidRDefault="006473A1" w:rsidP="00B84020">
            <w:pPr>
              <w:spacing w:line="240" w:lineRule="auto"/>
            </w:pPr>
            <w:r>
              <w:t xml:space="preserve">Hannelore </w:t>
            </w:r>
            <w:proofErr w:type="spellStart"/>
            <w:r>
              <w:t>Baudewyn</w:t>
            </w:r>
            <w:proofErr w:type="spellEnd"/>
          </w:p>
        </w:tc>
        <w:tc>
          <w:tcPr>
            <w:tcW w:w="2552" w:type="dxa"/>
            <w:tcBorders>
              <w:top w:val="dotted" w:sz="4" w:space="0" w:color="auto"/>
              <w:left w:val="nil"/>
              <w:bottom w:val="dotted" w:sz="4" w:space="0" w:color="auto"/>
              <w:right w:val="nil"/>
            </w:tcBorders>
            <w:vAlign w:val="center"/>
          </w:tcPr>
          <w:p w14:paraId="2FAC7E68" w14:textId="77777777" w:rsidR="006473A1" w:rsidRPr="002B78D1" w:rsidRDefault="006473A1" w:rsidP="00B84020">
            <w:pPr>
              <w:spacing w:line="240" w:lineRule="auto"/>
            </w:pPr>
            <w:r>
              <w:t>BC Gent</w:t>
            </w:r>
          </w:p>
        </w:tc>
        <w:tc>
          <w:tcPr>
            <w:tcW w:w="1876" w:type="dxa"/>
            <w:tcBorders>
              <w:top w:val="dotted" w:sz="4" w:space="0" w:color="auto"/>
              <w:left w:val="nil"/>
              <w:bottom w:val="dotted" w:sz="4" w:space="0" w:color="auto"/>
              <w:right w:val="nil"/>
            </w:tcBorders>
            <w:vAlign w:val="center"/>
          </w:tcPr>
          <w:p w14:paraId="077A2C43" w14:textId="79D9E6B2" w:rsidR="006473A1" w:rsidRDefault="00537324" w:rsidP="00B84020">
            <w:pPr>
              <w:spacing w:line="240" w:lineRule="auto"/>
              <w:jc w:val="center"/>
            </w:pPr>
            <w:r>
              <w:t>A</w:t>
            </w:r>
          </w:p>
        </w:tc>
      </w:tr>
    </w:tbl>
    <w:p w14:paraId="0B421312" w14:textId="53463FB3" w:rsidR="007F04A7" w:rsidRDefault="00B84020" w:rsidP="00FA7BC5">
      <w:pPr>
        <w:spacing w:line="240" w:lineRule="auto"/>
      </w:pPr>
      <w:r>
        <w:br w:type="textWrapping" w:clear="all"/>
      </w:r>
    </w:p>
    <w:sectPr w:rsidR="007F04A7">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2B65C" w14:textId="77777777" w:rsidR="00182398" w:rsidRDefault="00182398" w:rsidP="006473A1">
      <w:pPr>
        <w:spacing w:line="240" w:lineRule="auto"/>
      </w:pPr>
      <w:r>
        <w:separator/>
      </w:r>
    </w:p>
  </w:endnote>
  <w:endnote w:type="continuationSeparator" w:id="0">
    <w:p w14:paraId="24677BB7" w14:textId="77777777" w:rsidR="00182398" w:rsidRDefault="00182398" w:rsidP="006473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762784"/>
      <w:docPartObj>
        <w:docPartGallery w:val="Page Numbers (Bottom of Page)"/>
        <w:docPartUnique/>
      </w:docPartObj>
    </w:sdtPr>
    <w:sdtEndPr/>
    <w:sdtContent>
      <w:p w14:paraId="335D8559" w14:textId="72BF57E2" w:rsidR="006E1546" w:rsidRDefault="006E1546">
        <w:pPr>
          <w:pStyle w:val="Voettekst"/>
          <w:jc w:val="right"/>
        </w:pPr>
        <w:r>
          <w:fldChar w:fldCharType="begin"/>
        </w:r>
        <w:r>
          <w:instrText>PAGE   \* MERGEFORMAT</w:instrText>
        </w:r>
        <w:r>
          <w:fldChar w:fldCharType="separate"/>
        </w:r>
        <w:r w:rsidR="00193F66" w:rsidRPr="00193F66">
          <w:rPr>
            <w:noProof/>
            <w:lang w:val="nl-NL"/>
          </w:rPr>
          <w:t>9</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71559" w14:textId="77777777" w:rsidR="00182398" w:rsidRDefault="00182398" w:rsidP="006473A1">
      <w:pPr>
        <w:spacing w:line="240" w:lineRule="auto"/>
      </w:pPr>
      <w:r>
        <w:separator/>
      </w:r>
    </w:p>
  </w:footnote>
  <w:footnote w:type="continuationSeparator" w:id="0">
    <w:p w14:paraId="0DE27F1F" w14:textId="77777777" w:rsidR="00182398" w:rsidRDefault="00182398" w:rsidP="006473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CC386" w14:textId="77777777" w:rsidR="006E1546" w:rsidRDefault="006E1546" w:rsidP="006473A1">
    <w:pPr>
      <w:pStyle w:val="Koptekst"/>
    </w:pPr>
    <w:r>
      <w:rPr>
        <w:noProof/>
      </w:rPr>
      <w:drawing>
        <wp:anchor distT="0" distB="0" distL="114300" distR="114300" simplePos="0" relativeHeight="251659264" behindDoc="0" locked="0" layoutInCell="1" allowOverlap="1" wp14:anchorId="66189C98" wp14:editId="1FE8EB08">
          <wp:simplePos x="0" y="0"/>
          <wp:positionH relativeFrom="column">
            <wp:posOffset>-296485</wp:posOffset>
          </wp:positionH>
          <wp:positionV relativeFrom="paragraph">
            <wp:posOffset>-335304</wp:posOffset>
          </wp:positionV>
          <wp:extent cx="1374775" cy="762000"/>
          <wp:effectExtent l="0" t="0" r="0" b="0"/>
          <wp:wrapNone/>
          <wp:docPr id="2" name="Afbeelding 2" descr="logoVLACCdef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VLACCdef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7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25C2C0" w14:textId="77777777" w:rsidR="006E1546" w:rsidRDefault="006E1546">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7E43C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82C406B"/>
    <w:multiLevelType w:val="hybridMultilevel"/>
    <w:tmpl w:val="7926396A"/>
    <w:lvl w:ilvl="0" w:tplc="2918DD92">
      <w:start w:val="23"/>
      <w:numFmt w:val="bullet"/>
      <w:lvlText w:val=""/>
      <w:lvlJc w:val="left"/>
      <w:pPr>
        <w:ind w:left="720" w:hanging="360"/>
      </w:pPr>
      <w:rPr>
        <w:rFonts w:ascii="Wingdings" w:eastAsia="Cambria" w:hAnsi="Wingdings" w:cs="Times New Roma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872689"/>
    <w:multiLevelType w:val="hybridMultilevel"/>
    <w:tmpl w:val="4490BD7C"/>
    <w:lvl w:ilvl="0" w:tplc="0813001B">
      <w:start w:val="1"/>
      <w:numFmt w:val="lowerRoman"/>
      <w:lvlText w:val="%1."/>
      <w:lvlJc w:val="righ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 w15:restartNumberingAfterBreak="0">
    <w:nsid w:val="0FAC6295"/>
    <w:multiLevelType w:val="hybridMultilevel"/>
    <w:tmpl w:val="C50A8A1C"/>
    <w:lvl w:ilvl="0" w:tplc="DFBE0518">
      <w:start w:val="1"/>
      <w:numFmt w:val="bullet"/>
      <w:pStyle w:val="Opsomming"/>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7034F"/>
    <w:multiLevelType w:val="multilevel"/>
    <w:tmpl w:val="1CBC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9D69FE"/>
    <w:multiLevelType w:val="hybridMultilevel"/>
    <w:tmpl w:val="1E7250F8"/>
    <w:lvl w:ilvl="0" w:tplc="D6A4141A">
      <w:numFmt w:val="bullet"/>
      <w:lvlText w:val="-"/>
      <w:lvlJc w:val="left"/>
      <w:pPr>
        <w:ind w:left="1610" w:hanging="360"/>
      </w:pPr>
      <w:rPr>
        <w:rFonts w:ascii="Calibri" w:eastAsia="Cambria" w:hAnsi="Calibri" w:cs="Times New Roman" w:hint="default"/>
      </w:rPr>
    </w:lvl>
    <w:lvl w:ilvl="1" w:tplc="08130003" w:tentative="1">
      <w:start w:val="1"/>
      <w:numFmt w:val="bullet"/>
      <w:lvlText w:val="o"/>
      <w:lvlJc w:val="left"/>
      <w:pPr>
        <w:ind w:left="2330" w:hanging="360"/>
      </w:pPr>
      <w:rPr>
        <w:rFonts w:ascii="Courier New" w:hAnsi="Courier New" w:cs="Courier New" w:hint="default"/>
      </w:rPr>
    </w:lvl>
    <w:lvl w:ilvl="2" w:tplc="08130005" w:tentative="1">
      <w:start w:val="1"/>
      <w:numFmt w:val="bullet"/>
      <w:lvlText w:val=""/>
      <w:lvlJc w:val="left"/>
      <w:pPr>
        <w:ind w:left="3050" w:hanging="360"/>
      </w:pPr>
      <w:rPr>
        <w:rFonts w:ascii="Wingdings" w:hAnsi="Wingdings" w:hint="default"/>
      </w:rPr>
    </w:lvl>
    <w:lvl w:ilvl="3" w:tplc="08130001" w:tentative="1">
      <w:start w:val="1"/>
      <w:numFmt w:val="bullet"/>
      <w:lvlText w:val=""/>
      <w:lvlJc w:val="left"/>
      <w:pPr>
        <w:ind w:left="3770" w:hanging="360"/>
      </w:pPr>
      <w:rPr>
        <w:rFonts w:ascii="Symbol" w:hAnsi="Symbol" w:hint="default"/>
      </w:rPr>
    </w:lvl>
    <w:lvl w:ilvl="4" w:tplc="08130003" w:tentative="1">
      <w:start w:val="1"/>
      <w:numFmt w:val="bullet"/>
      <w:lvlText w:val="o"/>
      <w:lvlJc w:val="left"/>
      <w:pPr>
        <w:ind w:left="4490" w:hanging="360"/>
      </w:pPr>
      <w:rPr>
        <w:rFonts w:ascii="Courier New" w:hAnsi="Courier New" w:cs="Courier New" w:hint="default"/>
      </w:rPr>
    </w:lvl>
    <w:lvl w:ilvl="5" w:tplc="08130005" w:tentative="1">
      <w:start w:val="1"/>
      <w:numFmt w:val="bullet"/>
      <w:lvlText w:val=""/>
      <w:lvlJc w:val="left"/>
      <w:pPr>
        <w:ind w:left="5210" w:hanging="360"/>
      </w:pPr>
      <w:rPr>
        <w:rFonts w:ascii="Wingdings" w:hAnsi="Wingdings" w:hint="default"/>
      </w:rPr>
    </w:lvl>
    <w:lvl w:ilvl="6" w:tplc="08130001" w:tentative="1">
      <w:start w:val="1"/>
      <w:numFmt w:val="bullet"/>
      <w:lvlText w:val=""/>
      <w:lvlJc w:val="left"/>
      <w:pPr>
        <w:ind w:left="5930" w:hanging="360"/>
      </w:pPr>
      <w:rPr>
        <w:rFonts w:ascii="Symbol" w:hAnsi="Symbol" w:hint="default"/>
      </w:rPr>
    </w:lvl>
    <w:lvl w:ilvl="7" w:tplc="08130003" w:tentative="1">
      <w:start w:val="1"/>
      <w:numFmt w:val="bullet"/>
      <w:lvlText w:val="o"/>
      <w:lvlJc w:val="left"/>
      <w:pPr>
        <w:ind w:left="6650" w:hanging="360"/>
      </w:pPr>
      <w:rPr>
        <w:rFonts w:ascii="Courier New" w:hAnsi="Courier New" w:cs="Courier New" w:hint="default"/>
      </w:rPr>
    </w:lvl>
    <w:lvl w:ilvl="8" w:tplc="08130005" w:tentative="1">
      <w:start w:val="1"/>
      <w:numFmt w:val="bullet"/>
      <w:lvlText w:val=""/>
      <w:lvlJc w:val="left"/>
      <w:pPr>
        <w:ind w:left="7370" w:hanging="360"/>
      </w:pPr>
      <w:rPr>
        <w:rFonts w:ascii="Wingdings" w:hAnsi="Wingdings" w:hint="default"/>
      </w:rPr>
    </w:lvl>
  </w:abstractNum>
  <w:abstractNum w:abstractNumId="6" w15:restartNumberingAfterBreak="0">
    <w:nsid w:val="3F2520D6"/>
    <w:multiLevelType w:val="multilevel"/>
    <w:tmpl w:val="A19E91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92C6619"/>
    <w:multiLevelType w:val="multilevel"/>
    <w:tmpl w:val="52060FB2"/>
    <w:lvl w:ilvl="0">
      <w:start w:val="1"/>
      <w:numFmt w:val="decimal"/>
      <w:pStyle w:val="1Kop"/>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92D11C0"/>
    <w:multiLevelType w:val="hybridMultilevel"/>
    <w:tmpl w:val="3176C9E0"/>
    <w:lvl w:ilvl="0" w:tplc="D6A4141A">
      <w:numFmt w:val="bullet"/>
      <w:lvlText w:val="-"/>
      <w:lvlJc w:val="left"/>
      <w:pPr>
        <w:ind w:left="1610" w:hanging="360"/>
      </w:pPr>
      <w:rPr>
        <w:rFonts w:ascii="Calibri" w:eastAsia="Cambria"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81B40BC"/>
    <w:multiLevelType w:val="multilevel"/>
    <w:tmpl w:val="F8DA71A0"/>
    <w:lvl w:ilvl="0">
      <w:start w:val="1"/>
      <w:numFmt w:val="decimal"/>
      <w:pStyle w:val="Kop1"/>
      <w:lvlText w:val="%1"/>
      <w:lvlJc w:val="left"/>
      <w:pPr>
        <w:tabs>
          <w:tab w:val="num" w:pos="1152"/>
        </w:tabs>
        <w:ind w:left="1152" w:hanging="432"/>
      </w:pPr>
    </w:lvl>
    <w:lvl w:ilvl="1">
      <w:start w:val="1"/>
      <w:numFmt w:val="decimal"/>
      <w:pStyle w:val="Kop2"/>
      <w:lvlText w:val="%1.%2"/>
      <w:lvlJc w:val="left"/>
      <w:pPr>
        <w:tabs>
          <w:tab w:val="num" w:pos="1285"/>
        </w:tabs>
        <w:ind w:left="1285"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1584"/>
        </w:tabs>
        <w:ind w:left="1584" w:hanging="864"/>
      </w:pPr>
      <w:rPr>
        <w:lang w:val="nl-NL"/>
      </w:rPr>
    </w:lvl>
    <w:lvl w:ilvl="4">
      <w:start w:val="1"/>
      <w:numFmt w:val="decimal"/>
      <w:lvlText w:val="%1.%2.%3.%4.%5"/>
      <w:lvlJc w:val="left"/>
      <w:pPr>
        <w:tabs>
          <w:tab w:val="num" w:pos="1728"/>
        </w:tabs>
        <w:ind w:left="1728" w:hanging="1008"/>
      </w:pPr>
    </w:lvl>
    <w:lvl w:ilvl="5">
      <w:start w:val="1"/>
      <w:numFmt w:val="decimal"/>
      <w:pStyle w:val="Kop6"/>
      <w:lvlText w:val="%1.%2.%3.%4.%5.%6"/>
      <w:lvlJc w:val="left"/>
      <w:pPr>
        <w:tabs>
          <w:tab w:val="num" w:pos="1872"/>
        </w:tabs>
        <w:ind w:left="1872" w:hanging="1152"/>
      </w:pPr>
    </w:lvl>
    <w:lvl w:ilvl="6">
      <w:start w:val="1"/>
      <w:numFmt w:val="decimal"/>
      <w:pStyle w:val="Kop7"/>
      <w:lvlText w:val="%1.%2.%3.%4.%5.%6.%7"/>
      <w:lvlJc w:val="left"/>
      <w:pPr>
        <w:tabs>
          <w:tab w:val="num" w:pos="2016"/>
        </w:tabs>
        <w:ind w:left="2016" w:hanging="1296"/>
      </w:pPr>
    </w:lvl>
    <w:lvl w:ilvl="7">
      <w:start w:val="1"/>
      <w:numFmt w:val="decimal"/>
      <w:pStyle w:val="Kop8"/>
      <w:lvlText w:val="%1.%2.%3.%4.%5.%6.%7.%8"/>
      <w:lvlJc w:val="left"/>
      <w:pPr>
        <w:tabs>
          <w:tab w:val="num" w:pos="2160"/>
        </w:tabs>
        <w:ind w:left="2160" w:hanging="1440"/>
      </w:pPr>
    </w:lvl>
    <w:lvl w:ilvl="8">
      <w:start w:val="1"/>
      <w:numFmt w:val="decimal"/>
      <w:pStyle w:val="Kop9"/>
      <w:lvlText w:val="%1.%2.%3.%4.%5.%6.%7.%8.%9"/>
      <w:lvlJc w:val="left"/>
      <w:pPr>
        <w:tabs>
          <w:tab w:val="num" w:pos="2304"/>
        </w:tabs>
        <w:ind w:left="2304" w:hanging="1584"/>
      </w:pPr>
    </w:lvl>
  </w:abstractNum>
  <w:abstractNum w:abstractNumId="10" w15:restartNumberingAfterBreak="0">
    <w:nsid w:val="6CFA7D5A"/>
    <w:multiLevelType w:val="hybridMultilevel"/>
    <w:tmpl w:val="76FE541A"/>
    <w:lvl w:ilvl="0" w:tplc="0813001B">
      <w:start w:val="1"/>
      <w:numFmt w:val="lowerRoman"/>
      <w:lvlText w:val="%1."/>
      <w:lvlJc w:val="right"/>
      <w:pPr>
        <w:ind w:left="2005" w:hanging="360"/>
      </w:pPr>
    </w:lvl>
    <w:lvl w:ilvl="1" w:tplc="08130019" w:tentative="1">
      <w:start w:val="1"/>
      <w:numFmt w:val="lowerLetter"/>
      <w:lvlText w:val="%2."/>
      <w:lvlJc w:val="left"/>
      <w:pPr>
        <w:ind w:left="2725" w:hanging="360"/>
      </w:pPr>
    </w:lvl>
    <w:lvl w:ilvl="2" w:tplc="0813001B" w:tentative="1">
      <w:start w:val="1"/>
      <w:numFmt w:val="lowerRoman"/>
      <w:lvlText w:val="%3."/>
      <w:lvlJc w:val="right"/>
      <w:pPr>
        <w:ind w:left="3445" w:hanging="180"/>
      </w:pPr>
    </w:lvl>
    <w:lvl w:ilvl="3" w:tplc="0813000F" w:tentative="1">
      <w:start w:val="1"/>
      <w:numFmt w:val="decimal"/>
      <w:lvlText w:val="%4."/>
      <w:lvlJc w:val="left"/>
      <w:pPr>
        <w:ind w:left="4165" w:hanging="360"/>
      </w:pPr>
    </w:lvl>
    <w:lvl w:ilvl="4" w:tplc="08130019" w:tentative="1">
      <w:start w:val="1"/>
      <w:numFmt w:val="lowerLetter"/>
      <w:lvlText w:val="%5."/>
      <w:lvlJc w:val="left"/>
      <w:pPr>
        <w:ind w:left="4885" w:hanging="360"/>
      </w:pPr>
    </w:lvl>
    <w:lvl w:ilvl="5" w:tplc="0813001B" w:tentative="1">
      <w:start w:val="1"/>
      <w:numFmt w:val="lowerRoman"/>
      <w:lvlText w:val="%6."/>
      <w:lvlJc w:val="right"/>
      <w:pPr>
        <w:ind w:left="5605" w:hanging="180"/>
      </w:pPr>
    </w:lvl>
    <w:lvl w:ilvl="6" w:tplc="0813000F" w:tentative="1">
      <w:start w:val="1"/>
      <w:numFmt w:val="decimal"/>
      <w:lvlText w:val="%7."/>
      <w:lvlJc w:val="left"/>
      <w:pPr>
        <w:ind w:left="6325" w:hanging="360"/>
      </w:pPr>
    </w:lvl>
    <w:lvl w:ilvl="7" w:tplc="08130019" w:tentative="1">
      <w:start w:val="1"/>
      <w:numFmt w:val="lowerLetter"/>
      <w:lvlText w:val="%8."/>
      <w:lvlJc w:val="left"/>
      <w:pPr>
        <w:ind w:left="7045" w:hanging="360"/>
      </w:pPr>
    </w:lvl>
    <w:lvl w:ilvl="8" w:tplc="0813001B" w:tentative="1">
      <w:start w:val="1"/>
      <w:numFmt w:val="lowerRoman"/>
      <w:lvlText w:val="%9."/>
      <w:lvlJc w:val="right"/>
      <w:pPr>
        <w:ind w:left="7765" w:hanging="180"/>
      </w:pPr>
    </w:lvl>
  </w:abstractNum>
  <w:abstractNum w:abstractNumId="11" w15:restartNumberingAfterBreak="0">
    <w:nsid w:val="72212F4D"/>
    <w:multiLevelType w:val="hybridMultilevel"/>
    <w:tmpl w:val="D18A5088"/>
    <w:lvl w:ilvl="0" w:tplc="08130003">
      <w:start w:val="1"/>
      <w:numFmt w:val="bullet"/>
      <w:lvlText w:val="o"/>
      <w:lvlJc w:val="left"/>
      <w:pPr>
        <w:ind w:left="2330" w:hanging="360"/>
      </w:pPr>
      <w:rPr>
        <w:rFonts w:ascii="Courier New" w:hAnsi="Courier New" w:cs="Courier New" w:hint="default"/>
      </w:rPr>
    </w:lvl>
    <w:lvl w:ilvl="1" w:tplc="08130003" w:tentative="1">
      <w:start w:val="1"/>
      <w:numFmt w:val="bullet"/>
      <w:lvlText w:val="o"/>
      <w:lvlJc w:val="left"/>
      <w:pPr>
        <w:ind w:left="3050" w:hanging="360"/>
      </w:pPr>
      <w:rPr>
        <w:rFonts w:ascii="Courier New" w:hAnsi="Courier New" w:cs="Courier New" w:hint="default"/>
      </w:rPr>
    </w:lvl>
    <w:lvl w:ilvl="2" w:tplc="08130005" w:tentative="1">
      <w:start w:val="1"/>
      <w:numFmt w:val="bullet"/>
      <w:lvlText w:val=""/>
      <w:lvlJc w:val="left"/>
      <w:pPr>
        <w:ind w:left="3770" w:hanging="360"/>
      </w:pPr>
      <w:rPr>
        <w:rFonts w:ascii="Wingdings" w:hAnsi="Wingdings" w:hint="default"/>
      </w:rPr>
    </w:lvl>
    <w:lvl w:ilvl="3" w:tplc="08130001" w:tentative="1">
      <w:start w:val="1"/>
      <w:numFmt w:val="bullet"/>
      <w:lvlText w:val=""/>
      <w:lvlJc w:val="left"/>
      <w:pPr>
        <w:ind w:left="4490" w:hanging="360"/>
      </w:pPr>
      <w:rPr>
        <w:rFonts w:ascii="Symbol" w:hAnsi="Symbol" w:hint="default"/>
      </w:rPr>
    </w:lvl>
    <w:lvl w:ilvl="4" w:tplc="08130003" w:tentative="1">
      <w:start w:val="1"/>
      <w:numFmt w:val="bullet"/>
      <w:lvlText w:val="o"/>
      <w:lvlJc w:val="left"/>
      <w:pPr>
        <w:ind w:left="5210" w:hanging="360"/>
      </w:pPr>
      <w:rPr>
        <w:rFonts w:ascii="Courier New" w:hAnsi="Courier New" w:cs="Courier New" w:hint="default"/>
      </w:rPr>
    </w:lvl>
    <w:lvl w:ilvl="5" w:tplc="08130005" w:tentative="1">
      <w:start w:val="1"/>
      <w:numFmt w:val="bullet"/>
      <w:lvlText w:val=""/>
      <w:lvlJc w:val="left"/>
      <w:pPr>
        <w:ind w:left="5930" w:hanging="360"/>
      </w:pPr>
      <w:rPr>
        <w:rFonts w:ascii="Wingdings" w:hAnsi="Wingdings" w:hint="default"/>
      </w:rPr>
    </w:lvl>
    <w:lvl w:ilvl="6" w:tplc="08130001" w:tentative="1">
      <w:start w:val="1"/>
      <w:numFmt w:val="bullet"/>
      <w:lvlText w:val=""/>
      <w:lvlJc w:val="left"/>
      <w:pPr>
        <w:ind w:left="6650" w:hanging="360"/>
      </w:pPr>
      <w:rPr>
        <w:rFonts w:ascii="Symbol" w:hAnsi="Symbol" w:hint="default"/>
      </w:rPr>
    </w:lvl>
    <w:lvl w:ilvl="7" w:tplc="08130003" w:tentative="1">
      <w:start w:val="1"/>
      <w:numFmt w:val="bullet"/>
      <w:lvlText w:val="o"/>
      <w:lvlJc w:val="left"/>
      <w:pPr>
        <w:ind w:left="7370" w:hanging="360"/>
      </w:pPr>
      <w:rPr>
        <w:rFonts w:ascii="Courier New" w:hAnsi="Courier New" w:cs="Courier New" w:hint="default"/>
      </w:rPr>
    </w:lvl>
    <w:lvl w:ilvl="8" w:tplc="08130005" w:tentative="1">
      <w:start w:val="1"/>
      <w:numFmt w:val="bullet"/>
      <w:lvlText w:val=""/>
      <w:lvlJc w:val="left"/>
      <w:pPr>
        <w:ind w:left="8090" w:hanging="360"/>
      </w:pPr>
      <w:rPr>
        <w:rFonts w:ascii="Wingdings" w:hAnsi="Wingdings" w:hint="default"/>
      </w:rPr>
    </w:lvl>
  </w:abstractNum>
  <w:abstractNum w:abstractNumId="12" w15:restartNumberingAfterBreak="0">
    <w:nsid w:val="73236285"/>
    <w:multiLevelType w:val="hybridMultilevel"/>
    <w:tmpl w:val="E19CAE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32A8E08">
      <w:start w:val="1"/>
      <w:numFmt w:val="bullet"/>
      <w:pStyle w:val="Opsomming2"/>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0"/>
  </w:num>
  <w:num w:numId="4">
    <w:abstractNumId w:val="3"/>
  </w:num>
  <w:num w:numId="5">
    <w:abstractNumId w:val="12"/>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 w:ilvl="0">
        <w:start w:val="1"/>
        <w:numFmt w:val="lowerRoman"/>
        <w:lvlText w:val="%1."/>
        <w:lvlJc w:val="right"/>
        <w:pPr>
          <w:ind w:left="1645" w:hanging="360"/>
        </w:pPr>
      </w:lvl>
    </w:lvlOverride>
    <w:lvlOverride w:ilvl="1">
      <w:lvl w:ilvl="1">
        <w:start w:val="1"/>
        <w:numFmt w:val="lowerLetter"/>
        <w:lvlText w:val="%2."/>
        <w:lvlJc w:val="left"/>
        <w:pPr>
          <w:ind w:left="2365" w:hanging="360"/>
        </w:pPr>
      </w:lvl>
    </w:lvlOverride>
    <w:lvlOverride w:ilvl="2">
      <w:lvl w:ilvl="2">
        <w:start w:val="1"/>
        <w:numFmt w:val="lowerRoman"/>
        <w:lvlText w:val="%3."/>
        <w:lvlJc w:val="right"/>
        <w:pPr>
          <w:ind w:left="3085" w:hanging="180"/>
        </w:pPr>
      </w:lvl>
    </w:lvlOverride>
    <w:lvlOverride w:ilvl="3">
      <w:lvl w:ilvl="3" w:tentative="1">
        <w:start w:val="1"/>
        <w:numFmt w:val="decimal"/>
        <w:lvlText w:val="%4."/>
        <w:lvlJc w:val="left"/>
        <w:pPr>
          <w:ind w:left="3805" w:hanging="360"/>
        </w:pPr>
      </w:lvl>
    </w:lvlOverride>
    <w:lvlOverride w:ilvl="4">
      <w:lvl w:ilvl="4" w:tentative="1">
        <w:start w:val="1"/>
        <w:numFmt w:val="lowerLetter"/>
        <w:lvlText w:val="%5."/>
        <w:lvlJc w:val="left"/>
        <w:pPr>
          <w:ind w:left="4525" w:hanging="360"/>
        </w:pPr>
      </w:lvl>
    </w:lvlOverride>
    <w:lvlOverride w:ilvl="5">
      <w:lvl w:ilvl="5" w:tentative="1">
        <w:start w:val="1"/>
        <w:numFmt w:val="lowerRoman"/>
        <w:lvlText w:val="%6."/>
        <w:lvlJc w:val="right"/>
        <w:pPr>
          <w:ind w:left="5245" w:hanging="180"/>
        </w:pPr>
      </w:lvl>
    </w:lvlOverride>
    <w:lvlOverride w:ilvl="6">
      <w:lvl w:ilvl="6" w:tentative="1">
        <w:start w:val="1"/>
        <w:numFmt w:val="decimal"/>
        <w:lvlText w:val="%7."/>
        <w:lvlJc w:val="left"/>
        <w:pPr>
          <w:ind w:left="5965" w:hanging="360"/>
        </w:pPr>
      </w:lvl>
    </w:lvlOverride>
    <w:lvlOverride w:ilvl="7">
      <w:lvl w:ilvl="7" w:tentative="1">
        <w:start w:val="1"/>
        <w:numFmt w:val="lowerLetter"/>
        <w:lvlText w:val="%8."/>
        <w:lvlJc w:val="left"/>
        <w:pPr>
          <w:ind w:left="6685" w:hanging="360"/>
        </w:pPr>
      </w:lvl>
    </w:lvlOverride>
    <w:lvlOverride w:ilvl="8">
      <w:lvl w:ilvl="8" w:tentative="1">
        <w:start w:val="1"/>
        <w:numFmt w:val="lowerRoman"/>
        <w:lvlText w:val="%9."/>
        <w:lvlJc w:val="right"/>
        <w:pPr>
          <w:ind w:left="7405" w:hanging="180"/>
        </w:pPr>
      </w:lvl>
    </w:lvlOverride>
  </w:num>
  <w:num w:numId="8">
    <w:abstractNumId w:val="5"/>
  </w:num>
  <w:num w:numId="9">
    <w:abstractNumId w:val="1"/>
  </w:num>
  <w:num w:numId="10">
    <w:abstractNumId w:val="4"/>
  </w:num>
  <w:num w:numId="11">
    <w:abstractNumId w:val="11"/>
  </w:num>
  <w:num w:numId="12">
    <w:abstractNumId w:val="8"/>
  </w:num>
  <w:num w:numId="13">
    <w:abstractNumId w:val="2"/>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A1"/>
    <w:rsid w:val="000112CF"/>
    <w:rsid w:val="000115F4"/>
    <w:rsid w:val="00011D16"/>
    <w:rsid w:val="000151F0"/>
    <w:rsid w:val="000357F1"/>
    <w:rsid w:val="00036904"/>
    <w:rsid w:val="00037261"/>
    <w:rsid w:val="000444F9"/>
    <w:rsid w:val="00044A6B"/>
    <w:rsid w:val="0005129D"/>
    <w:rsid w:val="000603C3"/>
    <w:rsid w:val="000606E7"/>
    <w:rsid w:val="0006075E"/>
    <w:rsid w:val="00061410"/>
    <w:rsid w:val="00084F80"/>
    <w:rsid w:val="00086902"/>
    <w:rsid w:val="00091F53"/>
    <w:rsid w:val="00093599"/>
    <w:rsid w:val="000A0849"/>
    <w:rsid w:val="000B48CA"/>
    <w:rsid w:val="000D37CF"/>
    <w:rsid w:val="000D7304"/>
    <w:rsid w:val="000E2F01"/>
    <w:rsid w:val="000E50FB"/>
    <w:rsid w:val="000F2AE2"/>
    <w:rsid w:val="00105D60"/>
    <w:rsid w:val="00105D82"/>
    <w:rsid w:val="00115357"/>
    <w:rsid w:val="0012141F"/>
    <w:rsid w:val="00121DC1"/>
    <w:rsid w:val="001357CD"/>
    <w:rsid w:val="0014758C"/>
    <w:rsid w:val="00150A22"/>
    <w:rsid w:val="00164885"/>
    <w:rsid w:val="00164D6A"/>
    <w:rsid w:val="00173584"/>
    <w:rsid w:val="00182398"/>
    <w:rsid w:val="00193F66"/>
    <w:rsid w:val="001965E4"/>
    <w:rsid w:val="001974F1"/>
    <w:rsid w:val="001A0A01"/>
    <w:rsid w:val="001B3B9F"/>
    <w:rsid w:val="001F0CCA"/>
    <w:rsid w:val="0021407F"/>
    <w:rsid w:val="00217F69"/>
    <w:rsid w:val="002340B7"/>
    <w:rsid w:val="00234475"/>
    <w:rsid w:val="0023626D"/>
    <w:rsid w:val="00243389"/>
    <w:rsid w:val="00243E35"/>
    <w:rsid w:val="00244B29"/>
    <w:rsid w:val="00263C13"/>
    <w:rsid w:val="00271F33"/>
    <w:rsid w:val="00276645"/>
    <w:rsid w:val="00276952"/>
    <w:rsid w:val="002842FE"/>
    <w:rsid w:val="002A2686"/>
    <w:rsid w:val="002A6202"/>
    <w:rsid w:val="002B5D08"/>
    <w:rsid w:val="002B7630"/>
    <w:rsid w:val="002C1088"/>
    <w:rsid w:val="002D27D9"/>
    <w:rsid w:val="002F32D3"/>
    <w:rsid w:val="002F5E28"/>
    <w:rsid w:val="00316623"/>
    <w:rsid w:val="00324A62"/>
    <w:rsid w:val="003527FB"/>
    <w:rsid w:val="00366F2C"/>
    <w:rsid w:val="003714E5"/>
    <w:rsid w:val="00375B07"/>
    <w:rsid w:val="00392A2D"/>
    <w:rsid w:val="0039799F"/>
    <w:rsid w:val="00397A93"/>
    <w:rsid w:val="003A6F99"/>
    <w:rsid w:val="003A730D"/>
    <w:rsid w:val="003A7800"/>
    <w:rsid w:val="003C2A97"/>
    <w:rsid w:val="003D3BF4"/>
    <w:rsid w:val="003E031D"/>
    <w:rsid w:val="003E7C3C"/>
    <w:rsid w:val="00405EC4"/>
    <w:rsid w:val="00415AD2"/>
    <w:rsid w:val="004172D6"/>
    <w:rsid w:val="00420960"/>
    <w:rsid w:val="004304A1"/>
    <w:rsid w:val="00436372"/>
    <w:rsid w:val="0043781A"/>
    <w:rsid w:val="00465099"/>
    <w:rsid w:val="0046517E"/>
    <w:rsid w:val="00473AC6"/>
    <w:rsid w:val="004768DD"/>
    <w:rsid w:val="00493809"/>
    <w:rsid w:val="004A2D32"/>
    <w:rsid w:val="004A63CD"/>
    <w:rsid w:val="004B3308"/>
    <w:rsid w:val="004C2427"/>
    <w:rsid w:val="004D4BF2"/>
    <w:rsid w:val="004E0887"/>
    <w:rsid w:val="004E0D2A"/>
    <w:rsid w:val="004E4073"/>
    <w:rsid w:val="00503173"/>
    <w:rsid w:val="00510E8C"/>
    <w:rsid w:val="005137BA"/>
    <w:rsid w:val="0051575B"/>
    <w:rsid w:val="00520091"/>
    <w:rsid w:val="00523BA3"/>
    <w:rsid w:val="00525237"/>
    <w:rsid w:val="00537324"/>
    <w:rsid w:val="005506EB"/>
    <w:rsid w:val="00557335"/>
    <w:rsid w:val="00561621"/>
    <w:rsid w:val="00563686"/>
    <w:rsid w:val="00575A12"/>
    <w:rsid w:val="005807F3"/>
    <w:rsid w:val="00580882"/>
    <w:rsid w:val="00583044"/>
    <w:rsid w:val="00593731"/>
    <w:rsid w:val="005A6450"/>
    <w:rsid w:val="005C62B3"/>
    <w:rsid w:val="005D536A"/>
    <w:rsid w:val="005E44F3"/>
    <w:rsid w:val="005F5CC8"/>
    <w:rsid w:val="005F71CB"/>
    <w:rsid w:val="00606238"/>
    <w:rsid w:val="0061050D"/>
    <w:rsid w:val="00625B29"/>
    <w:rsid w:val="00626984"/>
    <w:rsid w:val="00641768"/>
    <w:rsid w:val="00643792"/>
    <w:rsid w:val="006473A1"/>
    <w:rsid w:val="00660BFE"/>
    <w:rsid w:val="006764F7"/>
    <w:rsid w:val="00680FED"/>
    <w:rsid w:val="00690A98"/>
    <w:rsid w:val="00691577"/>
    <w:rsid w:val="006C63A6"/>
    <w:rsid w:val="006C7B36"/>
    <w:rsid w:val="006C7E64"/>
    <w:rsid w:val="006E1546"/>
    <w:rsid w:val="006E31E5"/>
    <w:rsid w:val="006E34D3"/>
    <w:rsid w:val="00711DF3"/>
    <w:rsid w:val="00723B93"/>
    <w:rsid w:val="00724672"/>
    <w:rsid w:val="0072495F"/>
    <w:rsid w:val="0072677C"/>
    <w:rsid w:val="00727097"/>
    <w:rsid w:val="0074339A"/>
    <w:rsid w:val="00757B85"/>
    <w:rsid w:val="00765636"/>
    <w:rsid w:val="00781072"/>
    <w:rsid w:val="00786C92"/>
    <w:rsid w:val="007963A4"/>
    <w:rsid w:val="007A4E17"/>
    <w:rsid w:val="007B3D83"/>
    <w:rsid w:val="007C0145"/>
    <w:rsid w:val="007C0961"/>
    <w:rsid w:val="007D079A"/>
    <w:rsid w:val="007E04C1"/>
    <w:rsid w:val="007E64CC"/>
    <w:rsid w:val="007F04A7"/>
    <w:rsid w:val="007F5F70"/>
    <w:rsid w:val="0080690A"/>
    <w:rsid w:val="0086666E"/>
    <w:rsid w:val="008923F4"/>
    <w:rsid w:val="0089344B"/>
    <w:rsid w:val="008940C4"/>
    <w:rsid w:val="008A65D8"/>
    <w:rsid w:val="008B6C65"/>
    <w:rsid w:val="008C1527"/>
    <w:rsid w:val="008E49BD"/>
    <w:rsid w:val="008E7BD3"/>
    <w:rsid w:val="008E7CD9"/>
    <w:rsid w:val="009023EE"/>
    <w:rsid w:val="00905841"/>
    <w:rsid w:val="00917217"/>
    <w:rsid w:val="00930307"/>
    <w:rsid w:val="00934460"/>
    <w:rsid w:val="00963FEA"/>
    <w:rsid w:val="0096665C"/>
    <w:rsid w:val="0096731E"/>
    <w:rsid w:val="0097541B"/>
    <w:rsid w:val="00984BDD"/>
    <w:rsid w:val="009A01CF"/>
    <w:rsid w:val="009A42DD"/>
    <w:rsid w:val="009D1874"/>
    <w:rsid w:val="009D76F9"/>
    <w:rsid w:val="009E7DCE"/>
    <w:rsid w:val="009F014E"/>
    <w:rsid w:val="009F65C5"/>
    <w:rsid w:val="00A063BB"/>
    <w:rsid w:val="00A117A2"/>
    <w:rsid w:val="00A23CBE"/>
    <w:rsid w:val="00A4524F"/>
    <w:rsid w:val="00A526AD"/>
    <w:rsid w:val="00A92A41"/>
    <w:rsid w:val="00AC4867"/>
    <w:rsid w:val="00AD519A"/>
    <w:rsid w:val="00AE4C99"/>
    <w:rsid w:val="00AE6A2C"/>
    <w:rsid w:val="00AF2417"/>
    <w:rsid w:val="00AF50C3"/>
    <w:rsid w:val="00B01740"/>
    <w:rsid w:val="00B05EFC"/>
    <w:rsid w:val="00B12B78"/>
    <w:rsid w:val="00B21EB3"/>
    <w:rsid w:val="00B26386"/>
    <w:rsid w:val="00B46371"/>
    <w:rsid w:val="00B478AC"/>
    <w:rsid w:val="00B519D3"/>
    <w:rsid w:val="00B54634"/>
    <w:rsid w:val="00B5481A"/>
    <w:rsid w:val="00B621F5"/>
    <w:rsid w:val="00B722AF"/>
    <w:rsid w:val="00B83F20"/>
    <w:rsid w:val="00B84020"/>
    <w:rsid w:val="00B95249"/>
    <w:rsid w:val="00BA423E"/>
    <w:rsid w:val="00BB1277"/>
    <w:rsid w:val="00BD7951"/>
    <w:rsid w:val="00BE22F8"/>
    <w:rsid w:val="00BF0A67"/>
    <w:rsid w:val="00BF581D"/>
    <w:rsid w:val="00C13907"/>
    <w:rsid w:val="00C162EC"/>
    <w:rsid w:val="00C243A6"/>
    <w:rsid w:val="00C3111D"/>
    <w:rsid w:val="00C40647"/>
    <w:rsid w:val="00C46695"/>
    <w:rsid w:val="00C54A1E"/>
    <w:rsid w:val="00C65DF5"/>
    <w:rsid w:val="00C752B9"/>
    <w:rsid w:val="00C775FC"/>
    <w:rsid w:val="00C80EC6"/>
    <w:rsid w:val="00C877D9"/>
    <w:rsid w:val="00CA77A3"/>
    <w:rsid w:val="00CB3F6E"/>
    <w:rsid w:val="00CB574E"/>
    <w:rsid w:val="00CD10DA"/>
    <w:rsid w:val="00CE1F5D"/>
    <w:rsid w:val="00D01A1C"/>
    <w:rsid w:val="00D0347C"/>
    <w:rsid w:val="00D13E46"/>
    <w:rsid w:val="00D465A0"/>
    <w:rsid w:val="00D469C0"/>
    <w:rsid w:val="00D531B2"/>
    <w:rsid w:val="00D55760"/>
    <w:rsid w:val="00D86949"/>
    <w:rsid w:val="00DA1BD7"/>
    <w:rsid w:val="00DA700E"/>
    <w:rsid w:val="00DA7AFB"/>
    <w:rsid w:val="00DC25D4"/>
    <w:rsid w:val="00DC3164"/>
    <w:rsid w:val="00DC54F1"/>
    <w:rsid w:val="00DC7CF3"/>
    <w:rsid w:val="00DD1075"/>
    <w:rsid w:val="00DD3E93"/>
    <w:rsid w:val="00DD4AB3"/>
    <w:rsid w:val="00DE10FE"/>
    <w:rsid w:val="00DE57BA"/>
    <w:rsid w:val="00DF0F23"/>
    <w:rsid w:val="00E06AD1"/>
    <w:rsid w:val="00E27529"/>
    <w:rsid w:val="00E30935"/>
    <w:rsid w:val="00E31AA9"/>
    <w:rsid w:val="00E54D32"/>
    <w:rsid w:val="00E77553"/>
    <w:rsid w:val="00EB58D9"/>
    <w:rsid w:val="00EC564E"/>
    <w:rsid w:val="00EE4845"/>
    <w:rsid w:val="00EF080B"/>
    <w:rsid w:val="00EF1504"/>
    <w:rsid w:val="00F15DB0"/>
    <w:rsid w:val="00F26BDA"/>
    <w:rsid w:val="00F31209"/>
    <w:rsid w:val="00F313F0"/>
    <w:rsid w:val="00F31FEF"/>
    <w:rsid w:val="00F33DB4"/>
    <w:rsid w:val="00F45CBD"/>
    <w:rsid w:val="00F72DFB"/>
    <w:rsid w:val="00F8416C"/>
    <w:rsid w:val="00F9007F"/>
    <w:rsid w:val="00F93A2A"/>
    <w:rsid w:val="00FA7BC5"/>
    <w:rsid w:val="00FB06C1"/>
    <w:rsid w:val="00FB1AC9"/>
    <w:rsid w:val="00FB474D"/>
    <w:rsid w:val="00FC42D5"/>
    <w:rsid w:val="00FC6F6A"/>
    <w:rsid w:val="00FD00F5"/>
    <w:rsid w:val="00FD0E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BEB1F"/>
  <w15:docId w15:val="{D6618477-7ACC-41F4-BF69-5522DEF1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73A1"/>
    <w:pPr>
      <w:spacing w:line="240" w:lineRule="exact"/>
      <w:ind w:left="170"/>
      <w:contextualSpacing/>
    </w:pPr>
    <w:rPr>
      <w:rFonts w:ascii="Calibri" w:eastAsia="Cambria" w:hAnsi="Calibri"/>
      <w:sz w:val="22"/>
      <w:szCs w:val="22"/>
      <w:lang w:eastAsia="nl-BE"/>
    </w:rPr>
  </w:style>
  <w:style w:type="paragraph" w:styleId="Kop1">
    <w:name w:val="heading 1"/>
    <w:basedOn w:val="Standaard"/>
    <w:next w:val="Standaard"/>
    <w:link w:val="Kop1Char"/>
    <w:qFormat/>
    <w:rsid w:val="00EF1504"/>
    <w:pPr>
      <w:keepNext/>
      <w:numPr>
        <w:numId w:val="2"/>
      </w:numPr>
      <w:pBdr>
        <w:bottom w:val="single" w:sz="4" w:space="1" w:color="auto"/>
      </w:pBdr>
      <w:spacing w:before="240" w:after="360"/>
      <w:outlineLvl w:val="0"/>
    </w:pPr>
    <w:rPr>
      <w:rFonts w:ascii="Helvetica" w:eastAsiaTheme="majorEastAsia" w:hAnsi="Helvetica"/>
      <w:b/>
      <w:sz w:val="32"/>
    </w:rPr>
  </w:style>
  <w:style w:type="paragraph" w:styleId="Kop2">
    <w:name w:val="heading 2"/>
    <w:basedOn w:val="Standaard"/>
    <w:next w:val="Standaard"/>
    <w:link w:val="Kop2Char"/>
    <w:qFormat/>
    <w:rsid w:val="00EF1504"/>
    <w:pPr>
      <w:keepNext/>
      <w:numPr>
        <w:ilvl w:val="1"/>
        <w:numId w:val="2"/>
      </w:numPr>
      <w:spacing w:before="360" w:after="60"/>
      <w:outlineLvl w:val="1"/>
    </w:pPr>
    <w:rPr>
      <w:rFonts w:ascii="Helvetica" w:eastAsiaTheme="majorEastAsia" w:hAnsi="Helvetica" w:cs="Arial"/>
      <w:b/>
      <w:bCs/>
      <w:i/>
      <w:iCs/>
      <w:sz w:val="24"/>
      <w:szCs w:val="28"/>
    </w:rPr>
  </w:style>
  <w:style w:type="paragraph" w:styleId="Kop3">
    <w:name w:val="heading 3"/>
    <w:basedOn w:val="Standaard"/>
    <w:next w:val="Standaard"/>
    <w:link w:val="Kop3Char"/>
    <w:qFormat/>
    <w:rsid w:val="00EF1504"/>
    <w:pPr>
      <w:keepNext/>
      <w:numPr>
        <w:ilvl w:val="2"/>
        <w:numId w:val="2"/>
      </w:numPr>
      <w:spacing w:before="120" w:after="60"/>
      <w:outlineLvl w:val="2"/>
    </w:pPr>
    <w:rPr>
      <w:rFonts w:ascii="Helvetica" w:eastAsia="Times New Roman" w:hAnsi="Helvetica" w:cs="Arial"/>
      <w:bCs/>
      <w:i/>
      <w:szCs w:val="26"/>
    </w:rPr>
  </w:style>
  <w:style w:type="paragraph" w:styleId="Kop4">
    <w:name w:val="heading 4"/>
    <w:basedOn w:val="Standaard"/>
    <w:next w:val="Standaard"/>
    <w:link w:val="Kop4Char"/>
    <w:qFormat/>
    <w:rsid w:val="00EF1504"/>
    <w:pPr>
      <w:keepNext/>
      <w:numPr>
        <w:ilvl w:val="3"/>
        <w:numId w:val="2"/>
      </w:numPr>
      <w:spacing w:before="240" w:after="60"/>
      <w:outlineLvl w:val="3"/>
    </w:pPr>
    <w:rPr>
      <w:rFonts w:eastAsia="Times New Roman"/>
      <w:bCs/>
      <w:smallCaps/>
      <w:szCs w:val="28"/>
    </w:rPr>
  </w:style>
  <w:style w:type="paragraph" w:styleId="Kop5">
    <w:name w:val="heading 5"/>
    <w:basedOn w:val="Standaard"/>
    <w:next w:val="Standaard"/>
    <w:link w:val="Kop5Char"/>
    <w:qFormat/>
    <w:rsid w:val="00EF1504"/>
    <w:pPr>
      <w:spacing w:before="120" w:after="60"/>
      <w:outlineLvl w:val="4"/>
    </w:pPr>
    <w:rPr>
      <w:rFonts w:eastAsia="Times New Roman"/>
      <w:b/>
      <w:bCs/>
      <w:iCs/>
      <w:szCs w:val="26"/>
    </w:rPr>
  </w:style>
  <w:style w:type="paragraph" w:styleId="Kop6">
    <w:name w:val="heading 6"/>
    <w:basedOn w:val="Standaard"/>
    <w:next w:val="Standaard"/>
    <w:link w:val="Kop6Char"/>
    <w:qFormat/>
    <w:rsid w:val="00EF1504"/>
    <w:pPr>
      <w:numPr>
        <w:ilvl w:val="5"/>
        <w:numId w:val="2"/>
      </w:numPr>
      <w:spacing w:before="240" w:after="60"/>
      <w:outlineLvl w:val="5"/>
    </w:pPr>
    <w:rPr>
      <w:rFonts w:ascii="Times New Roman" w:eastAsia="Times New Roman" w:hAnsi="Times New Roman"/>
      <w:b/>
      <w:bCs/>
    </w:rPr>
  </w:style>
  <w:style w:type="paragraph" w:styleId="Kop7">
    <w:name w:val="heading 7"/>
    <w:basedOn w:val="Standaard"/>
    <w:next w:val="Standaard"/>
    <w:link w:val="Kop7Char"/>
    <w:qFormat/>
    <w:rsid w:val="00EF1504"/>
    <w:pPr>
      <w:numPr>
        <w:ilvl w:val="6"/>
        <w:numId w:val="2"/>
      </w:numPr>
      <w:spacing w:before="240" w:after="60"/>
      <w:outlineLvl w:val="6"/>
    </w:pPr>
    <w:rPr>
      <w:rFonts w:ascii="Times New Roman" w:eastAsia="Times New Roman" w:hAnsi="Times New Roman"/>
      <w:sz w:val="24"/>
    </w:rPr>
  </w:style>
  <w:style w:type="paragraph" w:styleId="Kop8">
    <w:name w:val="heading 8"/>
    <w:basedOn w:val="Standaard"/>
    <w:next w:val="Standaard"/>
    <w:link w:val="Kop8Char"/>
    <w:qFormat/>
    <w:rsid w:val="00EF1504"/>
    <w:pPr>
      <w:numPr>
        <w:ilvl w:val="7"/>
        <w:numId w:val="2"/>
      </w:numPr>
      <w:spacing w:before="240" w:after="60"/>
      <w:outlineLvl w:val="7"/>
    </w:pPr>
    <w:rPr>
      <w:rFonts w:ascii="Times New Roman" w:eastAsia="Times New Roman" w:hAnsi="Times New Roman"/>
      <w:i/>
      <w:iCs/>
      <w:sz w:val="24"/>
    </w:rPr>
  </w:style>
  <w:style w:type="paragraph" w:styleId="Kop9">
    <w:name w:val="heading 9"/>
    <w:basedOn w:val="Standaard"/>
    <w:next w:val="Standaard"/>
    <w:link w:val="Kop9Char"/>
    <w:qFormat/>
    <w:rsid w:val="00EF1504"/>
    <w:pPr>
      <w:numPr>
        <w:ilvl w:val="8"/>
        <w:numId w:val="2"/>
      </w:numPr>
      <w:spacing w:before="240" w:after="60"/>
      <w:outlineLvl w:val="8"/>
    </w:pPr>
    <w:rPr>
      <w:rFonts w:ascii="Arial" w:eastAsia="Times New Roman"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F1504"/>
    <w:rPr>
      <w:rFonts w:ascii="Helvetica" w:eastAsiaTheme="majorEastAsia" w:hAnsi="Helvetica"/>
      <w:b/>
      <w:sz w:val="32"/>
      <w:szCs w:val="22"/>
      <w:lang w:eastAsia="nl-BE"/>
    </w:rPr>
  </w:style>
  <w:style w:type="character" w:customStyle="1" w:styleId="apple-converted-space">
    <w:name w:val="apple-converted-space"/>
    <w:basedOn w:val="Standaardalinea-lettertype"/>
    <w:rsid w:val="00503173"/>
  </w:style>
  <w:style w:type="character" w:customStyle="1" w:styleId="Kop2Char">
    <w:name w:val="Kop 2 Char"/>
    <w:basedOn w:val="Standaardalinea-lettertype"/>
    <w:link w:val="Kop2"/>
    <w:rsid w:val="00EF1504"/>
    <w:rPr>
      <w:rFonts w:ascii="Helvetica" w:eastAsiaTheme="majorEastAsia" w:hAnsi="Helvetica" w:cs="Arial"/>
      <w:b/>
      <w:bCs/>
      <w:i/>
      <w:iCs/>
      <w:sz w:val="24"/>
      <w:szCs w:val="28"/>
      <w:lang w:eastAsia="nl-BE"/>
    </w:rPr>
  </w:style>
  <w:style w:type="character" w:styleId="Hyperlink">
    <w:name w:val="Hyperlink"/>
    <w:uiPriority w:val="99"/>
    <w:rsid w:val="00EF1504"/>
    <w:rPr>
      <w:color w:val="0000FF"/>
      <w:u w:val="single"/>
    </w:rPr>
  </w:style>
  <w:style w:type="character" w:styleId="Nadruk">
    <w:name w:val="Emphasis"/>
    <w:basedOn w:val="Standaardalinea-lettertype"/>
    <w:uiPriority w:val="20"/>
    <w:qFormat/>
    <w:rsid w:val="00EF1504"/>
    <w:rPr>
      <w:i/>
      <w:iCs/>
    </w:rPr>
  </w:style>
  <w:style w:type="paragraph" w:styleId="Normaalweb">
    <w:name w:val="Normal (Web)"/>
    <w:basedOn w:val="Standaard"/>
    <w:uiPriority w:val="99"/>
    <w:rsid w:val="00EF1504"/>
    <w:pPr>
      <w:spacing w:before="100" w:beforeAutospacing="1" w:after="100" w:afterAutospacing="1" w:line="240" w:lineRule="auto"/>
    </w:pPr>
    <w:rPr>
      <w:rFonts w:ascii="Times New Roman" w:eastAsia="SimSun" w:hAnsi="Times New Roman"/>
      <w:sz w:val="24"/>
      <w:lang w:val="en-US" w:eastAsia="zh-CN"/>
    </w:rPr>
  </w:style>
  <w:style w:type="paragraph" w:customStyle="1" w:styleId="1Kop">
    <w:name w:val="1Kop"/>
    <w:basedOn w:val="Kop1"/>
    <w:qFormat/>
    <w:rsid w:val="00EF1504"/>
    <w:pPr>
      <w:numPr>
        <w:numId w:val="1"/>
      </w:numPr>
      <w:suppressAutoHyphens/>
    </w:pPr>
  </w:style>
  <w:style w:type="paragraph" w:customStyle="1" w:styleId="Opsomming2">
    <w:name w:val="Opsomming2"/>
    <w:basedOn w:val="Opsomming"/>
    <w:rsid w:val="00EF1504"/>
    <w:pPr>
      <w:numPr>
        <w:ilvl w:val="2"/>
        <w:numId w:val="5"/>
      </w:numPr>
    </w:pPr>
  </w:style>
  <w:style w:type="paragraph" w:customStyle="1" w:styleId="Kop10">
    <w:name w:val="Kop1"/>
    <w:basedOn w:val="Kop1"/>
    <w:rsid w:val="00503173"/>
  </w:style>
  <w:style w:type="paragraph" w:styleId="Lijstalinea">
    <w:name w:val="List Paragraph"/>
    <w:basedOn w:val="Standaard"/>
    <w:uiPriority w:val="34"/>
    <w:qFormat/>
    <w:rsid w:val="00EF1504"/>
    <w:pPr>
      <w:ind w:left="708"/>
    </w:pPr>
  </w:style>
  <w:style w:type="paragraph" w:customStyle="1" w:styleId="InfoLeft">
    <w:name w:val="Info Left"/>
    <w:basedOn w:val="Standaard"/>
    <w:rsid w:val="00EF1504"/>
    <w:pPr>
      <w:framePr w:hSpace="567" w:vSpace="567" w:wrap="auto" w:hAnchor="margin" w:xAlign="right" w:yAlign="bottom" w:anchorLock="1"/>
      <w:jc w:val="right"/>
    </w:pPr>
    <w:rPr>
      <w:rFonts w:ascii="Arial" w:eastAsia="Times New Roman" w:hAnsi="Arial"/>
      <w:b/>
      <w:szCs w:val="20"/>
      <w:lang w:val="en-US"/>
    </w:rPr>
  </w:style>
  <w:style w:type="paragraph" w:customStyle="1" w:styleId="InfoRight">
    <w:name w:val="Info Right"/>
    <w:basedOn w:val="InfoLeft"/>
    <w:rsid w:val="00EF1504"/>
    <w:pPr>
      <w:framePr w:wrap="auto"/>
      <w:jc w:val="left"/>
    </w:pPr>
    <w:rPr>
      <w:b w:val="0"/>
    </w:rPr>
  </w:style>
  <w:style w:type="paragraph" w:customStyle="1" w:styleId="Opsomming">
    <w:name w:val="Opsomming"/>
    <w:basedOn w:val="Standaard"/>
    <w:rsid w:val="00EF1504"/>
    <w:pPr>
      <w:numPr>
        <w:numId w:val="4"/>
      </w:numPr>
    </w:pPr>
    <w:rPr>
      <w:rFonts w:eastAsia="Times New Roman"/>
    </w:rPr>
  </w:style>
  <w:style w:type="paragraph" w:customStyle="1" w:styleId="Kleurrijkraster-accent11">
    <w:name w:val="Kleurrijk raster - accent 11"/>
    <w:basedOn w:val="Standaard"/>
    <w:qFormat/>
    <w:rsid w:val="00EF1504"/>
    <w:pPr>
      <w:ind w:left="1700" w:right="570"/>
      <w:jc w:val="both"/>
    </w:pPr>
    <w:rPr>
      <w:rFonts w:eastAsia="Times New Roman"/>
      <w:i/>
      <w:iCs/>
      <w:lang w:val="nl-NL"/>
    </w:rPr>
  </w:style>
  <w:style w:type="paragraph" w:customStyle="1" w:styleId="voorbeelden">
    <w:name w:val="voorbeelden"/>
    <w:basedOn w:val="Standaard"/>
    <w:link w:val="voorbeeldenChar"/>
    <w:rsid w:val="00EF1504"/>
    <w:pPr>
      <w:spacing w:line="240" w:lineRule="auto"/>
      <w:ind w:left="890" w:hanging="170"/>
    </w:pPr>
    <w:rPr>
      <w:rFonts w:eastAsia="Times New Roman"/>
      <w:i/>
      <w:szCs w:val="20"/>
    </w:rPr>
  </w:style>
  <w:style w:type="character" w:customStyle="1" w:styleId="voorbeeldenChar">
    <w:name w:val="voorbeelden Char"/>
    <w:link w:val="voorbeelden"/>
    <w:rsid w:val="00EF1504"/>
    <w:rPr>
      <w:rFonts w:ascii="Verdana" w:eastAsia="Times New Roman" w:hAnsi="Verdana" w:cs="Lucida Sans Unicode"/>
      <w:i/>
    </w:rPr>
  </w:style>
  <w:style w:type="table" w:customStyle="1" w:styleId="tabel1">
    <w:name w:val="tabel1"/>
    <w:basedOn w:val="Webtabel3"/>
    <w:rsid w:val="00EF1504"/>
    <w:rPr>
      <w:rFonts w:ascii="Verdana" w:hAnsi="Verdana"/>
      <w:lang w:val="en-GB" w:eastAsia="en-GB"/>
    </w:rPr>
    <w:tblPr/>
    <w:trPr>
      <w:tblHeader/>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EF1504"/>
    <w:pPr>
      <w:spacing w:line="360" w:lineRule="auto"/>
    </w:pPr>
    <w:rPr>
      <w:rFonts w:eastAsia="Times New Roman"/>
      <w:lang w:eastAsia="nl-B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resp1">
    <w:name w:val="title_resp1"/>
    <w:rsid w:val="00EF1504"/>
    <w:rPr>
      <w:b w:val="0"/>
      <w:bCs w:val="0"/>
    </w:rPr>
  </w:style>
  <w:style w:type="character" w:customStyle="1" w:styleId="Kop3Char">
    <w:name w:val="Kop 3 Char"/>
    <w:link w:val="Kop3"/>
    <w:rsid w:val="00EF1504"/>
    <w:rPr>
      <w:rFonts w:ascii="Helvetica" w:eastAsia="Times New Roman" w:hAnsi="Helvetica" w:cs="Arial"/>
      <w:bCs/>
      <w:i/>
      <w:sz w:val="22"/>
      <w:szCs w:val="26"/>
      <w:lang w:eastAsia="nl-BE"/>
    </w:rPr>
  </w:style>
  <w:style w:type="character" w:customStyle="1" w:styleId="Kop4Char">
    <w:name w:val="Kop 4 Char"/>
    <w:basedOn w:val="Standaardalinea-lettertype"/>
    <w:link w:val="Kop4"/>
    <w:rsid w:val="00EF1504"/>
    <w:rPr>
      <w:rFonts w:ascii="Calibri" w:eastAsia="Times New Roman" w:hAnsi="Calibri"/>
      <w:bCs/>
      <w:smallCaps/>
      <w:sz w:val="22"/>
      <w:szCs w:val="28"/>
      <w:lang w:eastAsia="nl-BE"/>
    </w:rPr>
  </w:style>
  <w:style w:type="character" w:customStyle="1" w:styleId="Kop5Char">
    <w:name w:val="Kop 5 Char"/>
    <w:basedOn w:val="Standaardalinea-lettertype"/>
    <w:link w:val="Kop5"/>
    <w:rsid w:val="00EF1504"/>
    <w:rPr>
      <w:rFonts w:ascii="Verdana" w:eastAsia="Times New Roman" w:hAnsi="Verdana" w:cs="Lucida Sans Unicode"/>
      <w:b/>
      <w:bCs/>
      <w:iCs/>
      <w:szCs w:val="26"/>
      <w:lang w:val="en-GB"/>
    </w:rPr>
  </w:style>
  <w:style w:type="character" w:customStyle="1" w:styleId="Kop6Char">
    <w:name w:val="Kop 6 Char"/>
    <w:basedOn w:val="Standaardalinea-lettertype"/>
    <w:link w:val="Kop6"/>
    <w:rsid w:val="00EF1504"/>
    <w:rPr>
      <w:rFonts w:eastAsia="Times New Roman"/>
      <w:b/>
      <w:bCs/>
      <w:sz w:val="22"/>
      <w:szCs w:val="22"/>
      <w:lang w:eastAsia="nl-BE"/>
    </w:rPr>
  </w:style>
  <w:style w:type="character" w:customStyle="1" w:styleId="Kop7Char">
    <w:name w:val="Kop 7 Char"/>
    <w:basedOn w:val="Standaardalinea-lettertype"/>
    <w:link w:val="Kop7"/>
    <w:rsid w:val="00EF1504"/>
    <w:rPr>
      <w:rFonts w:eastAsia="Times New Roman"/>
      <w:sz w:val="24"/>
      <w:szCs w:val="22"/>
      <w:lang w:eastAsia="nl-BE"/>
    </w:rPr>
  </w:style>
  <w:style w:type="character" w:customStyle="1" w:styleId="Kop8Char">
    <w:name w:val="Kop 8 Char"/>
    <w:basedOn w:val="Standaardalinea-lettertype"/>
    <w:link w:val="Kop8"/>
    <w:rsid w:val="00EF1504"/>
    <w:rPr>
      <w:rFonts w:eastAsia="Times New Roman"/>
      <w:i/>
      <w:iCs/>
      <w:sz w:val="24"/>
      <w:szCs w:val="22"/>
      <w:lang w:eastAsia="nl-BE"/>
    </w:rPr>
  </w:style>
  <w:style w:type="character" w:customStyle="1" w:styleId="Kop9Char">
    <w:name w:val="Kop 9 Char"/>
    <w:basedOn w:val="Standaardalinea-lettertype"/>
    <w:link w:val="Kop9"/>
    <w:rsid w:val="00EF1504"/>
    <w:rPr>
      <w:rFonts w:ascii="Arial" w:eastAsia="Times New Roman" w:hAnsi="Arial" w:cs="Arial"/>
      <w:sz w:val="22"/>
      <w:szCs w:val="22"/>
      <w:lang w:eastAsia="nl-BE"/>
    </w:rPr>
  </w:style>
  <w:style w:type="paragraph" w:styleId="Inhopg1">
    <w:name w:val="toc 1"/>
    <w:basedOn w:val="Standaard"/>
    <w:next w:val="Standaard"/>
    <w:autoRedefine/>
    <w:uiPriority w:val="39"/>
    <w:rsid w:val="00EF1504"/>
    <w:pPr>
      <w:spacing w:line="240" w:lineRule="auto"/>
    </w:pPr>
    <w:rPr>
      <w:rFonts w:eastAsia="Times New Roman"/>
      <w:b/>
      <w:bCs/>
      <w:iCs/>
      <w:sz w:val="24"/>
      <w:szCs w:val="28"/>
    </w:rPr>
  </w:style>
  <w:style w:type="paragraph" w:styleId="Inhopg2">
    <w:name w:val="toc 2"/>
    <w:basedOn w:val="Standaard"/>
    <w:next w:val="Standaard"/>
    <w:autoRedefine/>
    <w:uiPriority w:val="39"/>
    <w:rsid w:val="00EF1504"/>
    <w:pPr>
      <w:spacing w:line="240" w:lineRule="auto"/>
      <w:ind w:left="567"/>
    </w:pPr>
    <w:rPr>
      <w:rFonts w:eastAsia="Times New Roman"/>
      <w:bCs/>
      <w:caps/>
      <w:szCs w:val="20"/>
    </w:rPr>
  </w:style>
  <w:style w:type="paragraph" w:styleId="Inhopg3">
    <w:name w:val="toc 3"/>
    <w:basedOn w:val="Standaard"/>
    <w:next w:val="Standaard"/>
    <w:autoRedefine/>
    <w:uiPriority w:val="39"/>
    <w:rsid w:val="00EF1504"/>
    <w:pPr>
      <w:tabs>
        <w:tab w:val="left" w:pos="1400"/>
        <w:tab w:val="left" w:pos="7938"/>
        <w:tab w:val="right" w:leader="dot" w:pos="9060"/>
      </w:tabs>
      <w:spacing w:line="240" w:lineRule="auto"/>
      <w:ind w:left="567"/>
    </w:pPr>
    <w:rPr>
      <w:rFonts w:eastAsia="Times New Roman"/>
      <w:bCs/>
      <w:sz w:val="16"/>
      <w:szCs w:val="20"/>
    </w:rPr>
  </w:style>
  <w:style w:type="paragraph" w:styleId="Inhopg4">
    <w:name w:val="toc 4"/>
    <w:basedOn w:val="Standaard"/>
    <w:next w:val="Standaard"/>
    <w:autoRedefine/>
    <w:uiPriority w:val="39"/>
    <w:semiHidden/>
    <w:rsid w:val="00EF1504"/>
    <w:pPr>
      <w:spacing w:line="240" w:lineRule="auto"/>
      <w:ind w:left="601"/>
    </w:pPr>
    <w:rPr>
      <w:rFonts w:eastAsia="Times New Roman"/>
      <w:sz w:val="16"/>
      <w:szCs w:val="20"/>
    </w:rPr>
  </w:style>
  <w:style w:type="paragraph" w:styleId="Inhopg5">
    <w:name w:val="toc 5"/>
    <w:basedOn w:val="Standaard"/>
    <w:next w:val="Standaard"/>
    <w:autoRedefine/>
    <w:uiPriority w:val="39"/>
    <w:semiHidden/>
    <w:rsid w:val="00EF1504"/>
    <w:pPr>
      <w:ind w:left="800"/>
    </w:pPr>
    <w:rPr>
      <w:rFonts w:ascii="Times New Roman" w:eastAsia="Times New Roman" w:hAnsi="Times New Roman"/>
    </w:rPr>
  </w:style>
  <w:style w:type="paragraph" w:styleId="Inhopg6">
    <w:name w:val="toc 6"/>
    <w:basedOn w:val="Standaard"/>
    <w:next w:val="Standaard"/>
    <w:autoRedefine/>
    <w:uiPriority w:val="39"/>
    <w:semiHidden/>
    <w:rsid w:val="00EF1504"/>
    <w:pPr>
      <w:ind w:left="1000"/>
    </w:pPr>
    <w:rPr>
      <w:rFonts w:ascii="Times New Roman" w:eastAsia="Times New Roman" w:hAnsi="Times New Roman"/>
    </w:rPr>
  </w:style>
  <w:style w:type="paragraph" w:styleId="Inhopg7">
    <w:name w:val="toc 7"/>
    <w:basedOn w:val="Standaard"/>
    <w:next w:val="Standaard"/>
    <w:autoRedefine/>
    <w:uiPriority w:val="39"/>
    <w:semiHidden/>
    <w:rsid w:val="00EF1504"/>
    <w:pPr>
      <w:ind w:left="1200"/>
    </w:pPr>
    <w:rPr>
      <w:rFonts w:ascii="Times New Roman" w:eastAsia="Times New Roman" w:hAnsi="Times New Roman"/>
    </w:rPr>
  </w:style>
  <w:style w:type="paragraph" w:styleId="Inhopg8">
    <w:name w:val="toc 8"/>
    <w:basedOn w:val="Standaard"/>
    <w:next w:val="Standaard"/>
    <w:autoRedefine/>
    <w:uiPriority w:val="39"/>
    <w:semiHidden/>
    <w:rsid w:val="00EF1504"/>
    <w:pPr>
      <w:ind w:left="1400"/>
    </w:pPr>
    <w:rPr>
      <w:rFonts w:ascii="Times New Roman" w:eastAsia="Times New Roman" w:hAnsi="Times New Roman"/>
    </w:rPr>
  </w:style>
  <w:style w:type="paragraph" w:styleId="Inhopg9">
    <w:name w:val="toc 9"/>
    <w:basedOn w:val="Standaard"/>
    <w:next w:val="Standaard"/>
    <w:autoRedefine/>
    <w:uiPriority w:val="39"/>
    <w:semiHidden/>
    <w:rsid w:val="00EF1504"/>
    <w:pPr>
      <w:ind w:left="1600"/>
    </w:pPr>
    <w:rPr>
      <w:rFonts w:ascii="Times New Roman" w:eastAsia="Times New Roman" w:hAnsi="Times New Roman"/>
    </w:rPr>
  </w:style>
  <w:style w:type="paragraph" w:styleId="Voetnoottekst">
    <w:name w:val="footnote text"/>
    <w:basedOn w:val="Standaard"/>
    <w:link w:val="VoetnoottekstChar"/>
    <w:semiHidden/>
    <w:rsid w:val="00EF1504"/>
    <w:pPr>
      <w:spacing w:line="240" w:lineRule="auto"/>
    </w:pPr>
    <w:rPr>
      <w:rFonts w:ascii="CG Times (W1)" w:eastAsia="Times New Roman" w:hAnsi="CG Times (W1)"/>
      <w:szCs w:val="20"/>
      <w:lang w:eastAsia="nl-NL"/>
    </w:rPr>
  </w:style>
  <w:style w:type="character" w:customStyle="1" w:styleId="VoetnoottekstChar">
    <w:name w:val="Voetnoottekst Char"/>
    <w:basedOn w:val="Standaardalinea-lettertype"/>
    <w:link w:val="Voetnoottekst"/>
    <w:semiHidden/>
    <w:rsid w:val="00EF1504"/>
    <w:rPr>
      <w:rFonts w:ascii="CG Times (W1)" w:eastAsia="Times New Roman" w:hAnsi="CG Times (W1)"/>
      <w:lang w:val="en-GB" w:eastAsia="nl-NL"/>
    </w:rPr>
  </w:style>
  <w:style w:type="paragraph" w:styleId="Tekstopmerking">
    <w:name w:val="annotation text"/>
    <w:basedOn w:val="Standaard"/>
    <w:link w:val="TekstopmerkingChar"/>
    <w:semiHidden/>
    <w:rsid w:val="00EF1504"/>
    <w:rPr>
      <w:rFonts w:eastAsia="Times New Roman"/>
      <w:szCs w:val="20"/>
    </w:rPr>
  </w:style>
  <w:style w:type="character" w:customStyle="1" w:styleId="TekstopmerkingChar">
    <w:name w:val="Tekst opmerking Char"/>
    <w:basedOn w:val="Standaardalinea-lettertype"/>
    <w:link w:val="Tekstopmerking"/>
    <w:semiHidden/>
    <w:rsid w:val="00EF1504"/>
    <w:rPr>
      <w:rFonts w:ascii="Verdana" w:eastAsia="Times New Roman" w:hAnsi="Verdana" w:cs="Lucida Sans Unicode"/>
      <w:lang w:val="en-GB"/>
    </w:rPr>
  </w:style>
  <w:style w:type="paragraph" w:styleId="Koptekst">
    <w:name w:val="header"/>
    <w:basedOn w:val="Standaard"/>
    <w:link w:val="KoptekstChar"/>
    <w:uiPriority w:val="99"/>
    <w:rsid w:val="00EF1504"/>
    <w:pPr>
      <w:tabs>
        <w:tab w:val="center" w:pos="4153"/>
        <w:tab w:val="right" w:pos="8306"/>
      </w:tabs>
    </w:pPr>
    <w:rPr>
      <w:rFonts w:eastAsia="Times New Roman"/>
    </w:rPr>
  </w:style>
  <w:style w:type="character" w:customStyle="1" w:styleId="KoptekstChar">
    <w:name w:val="Koptekst Char"/>
    <w:basedOn w:val="Standaardalinea-lettertype"/>
    <w:link w:val="Koptekst"/>
    <w:uiPriority w:val="99"/>
    <w:rsid w:val="00EF1504"/>
    <w:rPr>
      <w:rFonts w:ascii="Verdana" w:eastAsia="Times New Roman" w:hAnsi="Verdana" w:cs="Lucida Sans Unicode"/>
      <w:szCs w:val="24"/>
      <w:lang w:val="en-GB"/>
    </w:rPr>
  </w:style>
  <w:style w:type="paragraph" w:styleId="Voettekst">
    <w:name w:val="footer"/>
    <w:basedOn w:val="Standaard"/>
    <w:link w:val="VoettekstChar"/>
    <w:uiPriority w:val="99"/>
    <w:rsid w:val="00EF1504"/>
    <w:pPr>
      <w:tabs>
        <w:tab w:val="center" w:pos="4153"/>
        <w:tab w:val="right" w:pos="8306"/>
      </w:tabs>
    </w:pPr>
    <w:rPr>
      <w:rFonts w:eastAsia="Times New Roman"/>
    </w:rPr>
  </w:style>
  <w:style w:type="character" w:customStyle="1" w:styleId="VoettekstChar">
    <w:name w:val="Voettekst Char"/>
    <w:basedOn w:val="Standaardalinea-lettertype"/>
    <w:link w:val="Voettekst"/>
    <w:uiPriority w:val="99"/>
    <w:rsid w:val="00EF1504"/>
    <w:rPr>
      <w:rFonts w:ascii="Verdana" w:eastAsia="Times New Roman" w:hAnsi="Verdana" w:cs="Lucida Sans Unicode"/>
      <w:szCs w:val="24"/>
      <w:lang w:val="en-GB"/>
    </w:rPr>
  </w:style>
  <w:style w:type="character" w:styleId="Voetnootmarkering">
    <w:name w:val="footnote reference"/>
    <w:semiHidden/>
    <w:rsid w:val="00EF1504"/>
    <w:rPr>
      <w:sz w:val="20"/>
      <w:vertAlign w:val="superscript"/>
    </w:rPr>
  </w:style>
  <w:style w:type="character" w:styleId="Verwijzingopmerking">
    <w:name w:val="annotation reference"/>
    <w:semiHidden/>
    <w:rsid w:val="00EF1504"/>
    <w:rPr>
      <w:sz w:val="16"/>
      <w:szCs w:val="16"/>
    </w:rPr>
  </w:style>
  <w:style w:type="character" w:styleId="Paginanummer">
    <w:name w:val="page number"/>
    <w:basedOn w:val="Standaardalinea-lettertype"/>
    <w:rsid w:val="00EF1504"/>
  </w:style>
  <w:style w:type="paragraph" w:styleId="Lijstopsomteken">
    <w:name w:val="List Bullet"/>
    <w:basedOn w:val="Standaard"/>
    <w:uiPriority w:val="99"/>
    <w:unhideWhenUsed/>
    <w:rsid w:val="00EF1504"/>
    <w:pPr>
      <w:numPr>
        <w:numId w:val="3"/>
      </w:numPr>
    </w:pPr>
    <w:rPr>
      <w:rFonts w:eastAsia="Times New Roman"/>
    </w:rPr>
  </w:style>
  <w:style w:type="paragraph" w:styleId="Plattetekst">
    <w:name w:val="Body Text"/>
    <w:basedOn w:val="Standaard"/>
    <w:link w:val="PlattetekstChar"/>
    <w:rsid w:val="00EF1504"/>
    <w:pPr>
      <w:spacing w:line="240" w:lineRule="auto"/>
    </w:pPr>
    <w:rPr>
      <w:rFonts w:ascii="CG Times (W1)" w:eastAsia="Times New Roman" w:hAnsi="CG Times (W1)"/>
      <w:b/>
      <w:sz w:val="24"/>
      <w:szCs w:val="20"/>
      <w:lang w:val="nl-NL" w:eastAsia="zh-CN"/>
    </w:rPr>
  </w:style>
  <w:style w:type="character" w:customStyle="1" w:styleId="PlattetekstChar">
    <w:name w:val="Platte tekst Char"/>
    <w:basedOn w:val="Standaardalinea-lettertype"/>
    <w:link w:val="Plattetekst"/>
    <w:rsid w:val="00EF1504"/>
    <w:rPr>
      <w:rFonts w:ascii="CG Times (W1)" w:eastAsia="Times New Roman" w:hAnsi="CG Times (W1)"/>
      <w:b/>
      <w:sz w:val="24"/>
      <w:lang w:val="nl-NL" w:eastAsia="zh-CN"/>
    </w:rPr>
  </w:style>
  <w:style w:type="paragraph" w:styleId="Plattetekstinspringen">
    <w:name w:val="Body Text Indent"/>
    <w:basedOn w:val="Standaard"/>
    <w:link w:val="PlattetekstinspringenChar"/>
    <w:rsid w:val="00EF1504"/>
    <w:pPr>
      <w:spacing w:line="280" w:lineRule="exact"/>
      <w:jc w:val="both"/>
    </w:pPr>
    <w:rPr>
      <w:rFonts w:eastAsia="Times New Roman"/>
    </w:rPr>
  </w:style>
  <w:style w:type="character" w:customStyle="1" w:styleId="PlattetekstinspringenChar">
    <w:name w:val="Platte tekst inspringen Char"/>
    <w:basedOn w:val="Standaardalinea-lettertype"/>
    <w:link w:val="Plattetekstinspringen"/>
    <w:rsid w:val="00EF1504"/>
    <w:rPr>
      <w:rFonts w:ascii="Verdana" w:eastAsia="Times New Roman" w:hAnsi="Verdana" w:cs="Lucida Sans Unicode"/>
      <w:szCs w:val="24"/>
    </w:rPr>
  </w:style>
  <w:style w:type="paragraph" w:styleId="Plattetekst2">
    <w:name w:val="Body Text 2"/>
    <w:basedOn w:val="Standaard"/>
    <w:link w:val="Plattetekst2Char"/>
    <w:rsid w:val="00EF1504"/>
    <w:pPr>
      <w:framePr w:wrap="auto" w:vAnchor="text" w:hAnchor="page" w:x="1501" w:y="731"/>
      <w:pBdr>
        <w:top w:val="single" w:sz="6" w:space="1" w:color="000000"/>
        <w:left w:val="single" w:sz="6" w:space="1" w:color="000000"/>
        <w:bottom w:val="single" w:sz="6" w:space="1" w:color="000000"/>
        <w:right w:val="single" w:sz="6" w:space="1" w:color="000000"/>
      </w:pBdr>
      <w:shd w:val="pct10" w:color="auto" w:fill="auto"/>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240" w:lineRule="auto"/>
    </w:pPr>
    <w:rPr>
      <w:rFonts w:ascii="Lucida Console" w:eastAsia="Times New Roman" w:hAnsi="Lucida Console"/>
      <w:b/>
      <w:szCs w:val="20"/>
      <w:lang w:val="nl-NL" w:eastAsia="zh-CN"/>
    </w:rPr>
  </w:style>
  <w:style w:type="character" w:customStyle="1" w:styleId="Plattetekst2Char">
    <w:name w:val="Platte tekst 2 Char"/>
    <w:basedOn w:val="Standaardalinea-lettertype"/>
    <w:link w:val="Plattetekst2"/>
    <w:rsid w:val="00EF1504"/>
    <w:rPr>
      <w:rFonts w:ascii="Lucida Console" w:eastAsia="Times New Roman" w:hAnsi="Lucida Console"/>
      <w:b/>
      <w:shd w:val="pct10" w:color="auto" w:fill="auto"/>
      <w:lang w:val="nl-NL" w:eastAsia="zh-CN"/>
    </w:rPr>
  </w:style>
  <w:style w:type="paragraph" w:styleId="Plattetekst3">
    <w:name w:val="Body Text 3"/>
    <w:basedOn w:val="Standaard"/>
    <w:link w:val="Plattetekst3Char"/>
    <w:rsid w:val="00EF150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Lucida Console" w:eastAsia="Times New Roman" w:hAnsi="Lucida Console"/>
      <w:szCs w:val="20"/>
      <w:lang w:val="nl-NL" w:eastAsia="zh-CN"/>
    </w:rPr>
  </w:style>
  <w:style w:type="character" w:customStyle="1" w:styleId="Plattetekst3Char">
    <w:name w:val="Platte tekst 3 Char"/>
    <w:basedOn w:val="Standaardalinea-lettertype"/>
    <w:link w:val="Plattetekst3"/>
    <w:rsid w:val="00EF1504"/>
    <w:rPr>
      <w:rFonts w:ascii="Lucida Console" w:eastAsia="Times New Roman" w:hAnsi="Lucida Console"/>
      <w:lang w:val="nl-NL" w:eastAsia="zh-CN"/>
    </w:rPr>
  </w:style>
  <w:style w:type="paragraph" w:styleId="Plattetekstinspringen2">
    <w:name w:val="Body Text Indent 2"/>
    <w:basedOn w:val="Standaard"/>
    <w:link w:val="Plattetekstinspringen2Char"/>
    <w:rsid w:val="00EF1504"/>
    <w:rPr>
      <w:rFonts w:eastAsia="Times New Roman"/>
    </w:rPr>
  </w:style>
  <w:style w:type="character" w:customStyle="1" w:styleId="Plattetekstinspringen2Char">
    <w:name w:val="Platte tekst inspringen 2 Char"/>
    <w:basedOn w:val="Standaardalinea-lettertype"/>
    <w:link w:val="Plattetekstinspringen2"/>
    <w:rsid w:val="00EF1504"/>
    <w:rPr>
      <w:rFonts w:ascii="Verdana" w:eastAsia="Times New Roman" w:hAnsi="Verdana" w:cs="Lucida Sans Unicode"/>
      <w:szCs w:val="24"/>
      <w:lang w:val="en-GB"/>
    </w:rPr>
  </w:style>
  <w:style w:type="paragraph" w:styleId="Plattetekstinspringen3">
    <w:name w:val="Body Text Indent 3"/>
    <w:basedOn w:val="Standaard"/>
    <w:link w:val="Plattetekstinspringen3Char"/>
    <w:rsid w:val="00EF1504"/>
    <w:pPr>
      <w:tabs>
        <w:tab w:val="left" w:pos="-1440"/>
        <w:tab w:val="left" w:pos="-720"/>
        <w:tab w:val="left" w:pos="1"/>
        <w:tab w:val="left" w:pos="720"/>
        <w:tab w:val="left" w:pos="851"/>
        <w:tab w:val="left" w:pos="2160"/>
        <w:tab w:val="left" w:pos="2880"/>
        <w:tab w:val="left" w:pos="3600"/>
        <w:tab w:val="left" w:pos="4320"/>
        <w:tab w:val="left" w:pos="5040"/>
        <w:tab w:val="left" w:pos="5760"/>
        <w:tab w:val="left" w:pos="6480"/>
        <w:tab w:val="left" w:pos="7200"/>
        <w:tab w:val="left" w:pos="7920"/>
        <w:tab w:val="left" w:pos="8640"/>
      </w:tabs>
      <w:spacing w:line="240" w:lineRule="auto"/>
      <w:ind w:left="851"/>
    </w:pPr>
    <w:rPr>
      <w:rFonts w:ascii="Lucida Console" w:eastAsia="Times New Roman" w:hAnsi="Lucida Console"/>
      <w:szCs w:val="20"/>
      <w:lang w:val="nl-NL" w:eastAsia="zh-CN"/>
    </w:rPr>
  </w:style>
  <w:style w:type="character" w:customStyle="1" w:styleId="Plattetekstinspringen3Char">
    <w:name w:val="Platte tekst inspringen 3 Char"/>
    <w:basedOn w:val="Standaardalinea-lettertype"/>
    <w:link w:val="Plattetekstinspringen3"/>
    <w:rsid w:val="00EF1504"/>
    <w:rPr>
      <w:rFonts w:ascii="Lucida Console" w:eastAsia="Times New Roman" w:hAnsi="Lucida Console"/>
      <w:lang w:val="nl-NL" w:eastAsia="zh-CN"/>
    </w:rPr>
  </w:style>
  <w:style w:type="paragraph" w:styleId="Bloktekst">
    <w:name w:val="Block Text"/>
    <w:basedOn w:val="Standaard"/>
    <w:rsid w:val="00EF150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18" w:right="-127"/>
      <w:jc w:val="both"/>
    </w:pPr>
    <w:rPr>
      <w:rFonts w:ascii="Lucida Console" w:eastAsia="Times New Roman" w:hAnsi="Lucida Console"/>
      <w:szCs w:val="20"/>
      <w:lang w:val="nl-NL" w:eastAsia="zh-CN"/>
    </w:rPr>
  </w:style>
  <w:style w:type="character" w:styleId="GevolgdeHyperlink">
    <w:name w:val="FollowedHyperlink"/>
    <w:rsid w:val="00EF1504"/>
    <w:rPr>
      <w:color w:val="800080"/>
      <w:u w:val="single"/>
    </w:rPr>
  </w:style>
  <w:style w:type="paragraph" w:styleId="HTML-voorafopgemaakt">
    <w:name w:val="HTML Preformatted"/>
    <w:basedOn w:val="Standaard"/>
    <w:link w:val="HTML-voorafopgemaaktChar"/>
    <w:uiPriority w:val="99"/>
    <w:unhideWhenUsed/>
    <w:rsid w:val="00EF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voorafopgemaaktChar">
    <w:name w:val="HTML - vooraf opgemaakt Char"/>
    <w:link w:val="HTML-voorafopgemaakt"/>
    <w:uiPriority w:val="99"/>
    <w:rsid w:val="00EF1504"/>
    <w:rPr>
      <w:rFonts w:ascii="Courier New" w:eastAsia="Times New Roman" w:hAnsi="Courier New" w:cs="Courier New"/>
      <w:lang w:eastAsia="nl-BE"/>
    </w:rPr>
  </w:style>
  <w:style w:type="paragraph" w:styleId="Onderwerpvanopmerking">
    <w:name w:val="annotation subject"/>
    <w:basedOn w:val="Tekstopmerking"/>
    <w:next w:val="Tekstopmerking"/>
    <w:link w:val="OnderwerpvanopmerkingChar"/>
    <w:semiHidden/>
    <w:rsid w:val="00EF1504"/>
    <w:rPr>
      <w:rFonts w:ascii="Tahoma" w:hAnsi="Tahoma" w:cs="Tahoma"/>
      <w:b/>
      <w:bCs/>
    </w:rPr>
  </w:style>
  <w:style w:type="character" w:customStyle="1" w:styleId="OnderwerpvanopmerkingChar">
    <w:name w:val="Onderwerp van opmerking Char"/>
    <w:basedOn w:val="TekstopmerkingChar"/>
    <w:link w:val="Onderwerpvanopmerking"/>
    <w:semiHidden/>
    <w:rsid w:val="00EF1504"/>
    <w:rPr>
      <w:rFonts w:ascii="Tahoma" w:eastAsia="Times New Roman" w:hAnsi="Tahoma" w:cs="Tahoma"/>
      <w:b/>
      <w:bCs/>
      <w:lang w:val="en-GB"/>
    </w:rPr>
  </w:style>
  <w:style w:type="paragraph" w:styleId="Ballontekst">
    <w:name w:val="Balloon Text"/>
    <w:basedOn w:val="Standaard"/>
    <w:link w:val="BallontekstChar"/>
    <w:semiHidden/>
    <w:rsid w:val="00EF1504"/>
    <w:rPr>
      <w:rFonts w:ascii="Tahoma" w:eastAsia="Times New Roman" w:hAnsi="Tahoma" w:cs="Tahoma"/>
      <w:sz w:val="16"/>
      <w:szCs w:val="16"/>
    </w:rPr>
  </w:style>
  <w:style w:type="character" w:customStyle="1" w:styleId="BallontekstChar">
    <w:name w:val="Ballontekst Char"/>
    <w:basedOn w:val="Standaardalinea-lettertype"/>
    <w:link w:val="Ballontekst"/>
    <w:semiHidden/>
    <w:rsid w:val="00EF1504"/>
    <w:rPr>
      <w:rFonts w:ascii="Tahoma" w:eastAsia="Times New Roman" w:hAnsi="Tahoma" w:cs="Tahoma"/>
      <w:sz w:val="16"/>
      <w:szCs w:val="16"/>
      <w:lang w:val="en-GB"/>
    </w:rPr>
  </w:style>
  <w:style w:type="table" w:styleId="Tabelraster">
    <w:name w:val="Table Grid"/>
    <w:basedOn w:val="Standaardtabel"/>
    <w:rsid w:val="00EF1504"/>
    <w:rPr>
      <w:rFonts w:eastAsia="Times New Roman"/>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elVerslag">
    <w:name w:val="Titel Verslag"/>
    <w:basedOn w:val="Plattetekst"/>
    <w:next w:val="Plattetekst"/>
    <w:rsid w:val="006473A1"/>
    <w:pPr>
      <w:spacing w:before="240" w:after="240"/>
    </w:pPr>
    <w:rPr>
      <w:rFonts w:ascii="Franklin Gothic Medium" w:hAnsi="Franklin Gothic Medium"/>
      <w:sz w:val="48"/>
      <w:szCs w:val="24"/>
      <w:lang w:eastAsia="nl-NL"/>
    </w:rPr>
  </w:style>
  <w:style w:type="paragraph" w:styleId="Kopvaninhoudsopgave">
    <w:name w:val="TOC Heading"/>
    <w:basedOn w:val="Kop1"/>
    <w:next w:val="Standaard"/>
    <w:uiPriority w:val="39"/>
    <w:unhideWhenUsed/>
    <w:qFormat/>
    <w:rsid w:val="006473A1"/>
    <w:pPr>
      <w:keepLines/>
      <w:numPr>
        <w:numId w:val="0"/>
      </w:numPr>
      <w:pBdr>
        <w:bottom w:val="none" w:sz="0" w:space="0" w:color="auto"/>
      </w:pBdr>
      <w:spacing w:after="0" w:line="259" w:lineRule="auto"/>
      <w:contextualSpacing w:val="0"/>
      <w:outlineLvl w:val="9"/>
    </w:pPr>
    <w:rPr>
      <w:rFonts w:asciiTheme="majorHAnsi" w:hAnsiTheme="majorHAnsi" w:cstheme="majorBidi"/>
      <w:b w:val="0"/>
      <w:color w:val="2E74B5" w:themeColor="accent1" w:themeShade="BF"/>
      <w:szCs w:val="32"/>
    </w:rPr>
  </w:style>
  <w:style w:type="paragraph" w:styleId="Citaat">
    <w:name w:val="Quote"/>
    <w:basedOn w:val="Standaard"/>
    <w:link w:val="CitaatChar"/>
    <w:qFormat/>
    <w:rsid w:val="008C1527"/>
    <w:pPr>
      <w:spacing w:line="360" w:lineRule="auto"/>
      <w:ind w:left="1700" w:right="570"/>
      <w:contextualSpacing w:val="0"/>
      <w:jc w:val="both"/>
    </w:pPr>
    <w:rPr>
      <w:rFonts w:ascii="Verdana" w:eastAsia="Times New Roman" w:hAnsi="Verdana" w:cs="Lucida Sans Unicode"/>
      <w:i/>
      <w:iCs/>
      <w:sz w:val="20"/>
      <w:szCs w:val="24"/>
      <w:lang w:val="nl-NL" w:eastAsia="en-US"/>
    </w:rPr>
  </w:style>
  <w:style w:type="character" w:customStyle="1" w:styleId="CitaatChar">
    <w:name w:val="Citaat Char"/>
    <w:basedOn w:val="Standaardalinea-lettertype"/>
    <w:link w:val="Citaat"/>
    <w:rsid w:val="008C1527"/>
    <w:rPr>
      <w:rFonts w:ascii="Verdana" w:eastAsia="Times New Roman" w:hAnsi="Verdana" w:cs="Lucida Sans Unicode"/>
      <w:i/>
      <w:iCs/>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2625">
      <w:bodyDiv w:val="1"/>
      <w:marLeft w:val="0"/>
      <w:marRight w:val="0"/>
      <w:marTop w:val="0"/>
      <w:marBottom w:val="0"/>
      <w:divBdr>
        <w:top w:val="none" w:sz="0" w:space="0" w:color="auto"/>
        <w:left w:val="none" w:sz="0" w:space="0" w:color="auto"/>
        <w:bottom w:val="none" w:sz="0" w:space="0" w:color="auto"/>
        <w:right w:val="none" w:sz="0" w:space="0" w:color="auto"/>
      </w:divBdr>
    </w:div>
    <w:div w:id="193926605">
      <w:bodyDiv w:val="1"/>
      <w:marLeft w:val="0"/>
      <w:marRight w:val="0"/>
      <w:marTop w:val="0"/>
      <w:marBottom w:val="0"/>
      <w:divBdr>
        <w:top w:val="none" w:sz="0" w:space="0" w:color="auto"/>
        <w:left w:val="none" w:sz="0" w:space="0" w:color="auto"/>
        <w:bottom w:val="none" w:sz="0" w:space="0" w:color="auto"/>
        <w:right w:val="none" w:sz="0" w:space="0" w:color="auto"/>
      </w:divBdr>
      <w:divsChild>
        <w:div w:id="440346120">
          <w:marLeft w:val="547"/>
          <w:marRight w:val="0"/>
          <w:marTop w:val="154"/>
          <w:marBottom w:val="0"/>
          <w:divBdr>
            <w:top w:val="none" w:sz="0" w:space="0" w:color="auto"/>
            <w:left w:val="none" w:sz="0" w:space="0" w:color="auto"/>
            <w:bottom w:val="none" w:sz="0" w:space="0" w:color="auto"/>
            <w:right w:val="none" w:sz="0" w:space="0" w:color="auto"/>
          </w:divBdr>
        </w:div>
      </w:divsChild>
    </w:div>
    <w:div w:id="225534813">
      <w:bodyDiv w:val="1"/>
      <w:marLeft w:val="0"/>
      <w:marRight w:val="0"/>
      <w:marTop w:val="0"/>
      <w:marBottom w:val="0"/>
      <w:divBdr>
        <w:top w:val="none" w:sz="0" w:space="0" w:color="auto"/>
        <w:left w:val="none" w:sz="0" w:space="0" w:color="auto"/>
        <w:bottom w:val="none" w:sz="0" w:space="0" w:color="auto"/>
        <w:right w:val="none" w:sz="0" w:space="0" w:color="auto"/>
      </w:divBdr>
    </w:div>
    <w:div w:id="269123444">
      <w:bodyDiv w:val="1"/>
      <w:marLeft w:val="0"/>
      <w:marRight w:val="0"/>
      <w:marTop w:val="0"/>
      <w:marBottom w:val="0"/>
      <w:divBdr>
        <w:top w:val="none" w:sz="0" w:space="0" w:color="auto"/>
        <w:left w:val="none" w:sz="0" w:space="0" w:color="auto"/>
        <w:bottom w:val="none" w:sz="0" w:space="0" w:color="auto"/>
        <w:right w:val="none" w:sz="0" w:space="0" w:color="auto"/>
      </w:divBdr>
    </w:div>
    <w:div w:id="398478596">
      <w:bodyDiv w:val="1"/>
      <w:marLeft w:val="0"/>
      <w:marRight w:val="0"/>
      <w:marTop w:val="0"/>
      <w:marBottom w:val="0"/>
      <w:divBdr>
        <w:top w:val="none" w:sz="0" w:space="0" w:color="auto"/>
        <w:left w:val="none" w:sz="0" w:space="0" w:color="auto"/>
        <w:bottom w:val="none" w:sz="0" w:space="0" w:color="auto"/>
        <w:right w:val="none" w:sz="0" w:space="0" w:color="auto"/>
      </w:divBdr>
      <w:divsChild>
        <w:div w:id="1029915126">
          <w:marLeft w:val="547"/>
          <w:marRight w:val="0"/>
          <w:marTop w:val="115"/>
          <w:marBottom w:val="0"/>
          <w:divBdr>
            <w:top w:val="none" w:sz="0" w:space="0" w:color="auto"/>
            <w:left w:val="none" w:sz="0" w:space="0" w:color="auto"/>
            <w:bottom w:val="none" w:sz="0" w:space="0" w:color="auto"/>
            <w:right w:val="none" w:sz="0" w:space="0" w:color="auto"/>
          </w:divBdr>
        </w:div>
        <w:div w:id="775369861">
          <w:marLeft w:val="547"/>
          <w:marRight w:val="0"/>
          <w:marTop w:val="115"/>
          <w:marBottom w:val="0"/>
          <w:divBdr>
            <w:top w:val="none" w:sz="0" w:space="0" w:color="auto"/>
            <w:left w:val="none" w:sz="0" w:space="0" w:color="auto"/>
            <w:bottom w:val="none" w:sz="0" w:space="0" w:color="auto"/>
            <w:right w:val="none" w:sz="0" w:space="0" w:color="auto"/>
          </w:divBdr>
        </w:div>
        <w:div w:id="1396507869">
          <w:marLeft w:val="547"/>
          <w:marRight w:val="0"/>
          <w:marTop w:val="115"/>
          <w:marBottom w:val="0"/>
          <w:divBdr>
            <w:top w:val="none" w:sz="0" w:space="0" w:color="auto"/>
            <w:left w:val="none" w:sz="0" w:space="0" w:color="auto"/>
            <w:bottom w:val="none" w:sz="0" w:space="0" w:color="auto"/>
            <w:right w:val="none" w:sz="0" w:space="0" w:color="auto"/>
          </w:divBdr>
        </w:div>
      </w:divsChild>
    </w:div>
    <w:div w:id="514735122">
      <w:bodyDiv w:val="1"/>
      <w:marLeft w:val="0"/>
      <w:marRight w:val="0"/>
      <w:marTop w:val="0"/>
      <w:marBottom w:val="0"/>
      <w:divBdr>
        <w:top w:val="none" w:sz="0" w:space="0" w:color="auto"/>
        <w:left w:val="none" w:sz="0" w:space="0" w:color="auto"/>
        <w:bottom w:val="none" w:sz="0" w:space="0" w:color="auto"/>
        <w:right w:val="none" w:sz="0" w:space="0" w:color="auto"/>
      </w:divBdr>
      <w:divsChild>
        <w:div w:id="1898086393">
          <w:marLeft w:val="547"/>
          <w:marRight w:val="0"/>
          <w:marTop w:val="154"/>
          <w:marBottom w:val="0"/>
          <w:divBdr>
            <w:top w:val="none" w:sz="0" w:space="0" w:color="auto"/>
            <w:left w:val="none" w:sz="0" w:space="0" w:color="auto"/>
            <w:bottom w:val="none" w:sz="0" w:space="0" w:color="auto"/>
            <w:right w:val="none" w:sz="0" w:space="0" w:color="auto"/>
          </w:divBdr>
        </w:div>
      </w:divsChild>
    </w:div>
    <w:div w:id="599266302">
      <w:bodyDiv w:val="1"/>
      <w:marLeft w:val="0"/>
      <w:marRight w:val="0"/>
      <w:marTop w:val="0"/>
      <w:marBottom w:val="0"/>
      <w:divBdr>
        <w:top w:val="none" w:sz="0" w:space="0" w:color="auto"/>
        <w:left w:val="none" w:sz="0" w:space="0" w:color="auto"/>
        <w:bottom w:val="none" w:sz="0" w:space="0" w:color="auto"/>
        <w:right w:val="none" w:sz="0" w:space="0" w:color="auto"/>
      </w:divBdr>
      <w:divsChild>
        <w:div w:id="841966036">
          <w:marLeft w:val="547"/>
          <w:marRight w:val="0"/>
          <w:marTop w:val="115"/>
          <w:marBottom w:val="0"/>
          <w:divBdr>
            <w:top w:val="none" w:sz="0" w:space="0" w:color="auto"/>
            <w:left w:val="none" w:sz="0" w:space="0" w:color="auto"/>
            <w:bottom w:val="none" w:sz="0" w:space="0" w:color="auto"/>
            <w:right w:val="none" w:sz="0" w:space="0" w:color="auto"/>
          </w:divBdr>
        </w:div>
      </w:divsChild>
    </w:div>
    <w:div w:id="731736358">
      <w:bodyDiv w:val="1"/>
      <w:marLeft w:val="0"/>
      <w:marRight w:val="0"/>
      <w:marTop w:val="0"/>
      <w:marBottom w:val="0"/>
      <w:divBdr>
        <w:top w:val="none" w:sz="0" w:space="0" w:color="auto"/>
        <w:left w:val="none" w:sz="0" w:space="0" w:color="auto"/>
        <w:bottom w:val="none" w:sz="0" w:space="0" w:color="auto"/>
        <w:right w:val="none" w:sz="0" w:space="0" w:color="auto"/>
      </w:divBdr>
    </w:div>
    <w:div w:id="773282027">
      <w:bodyDiv w:val="1"/>
      <w:marLeft w:val="0"/>
      <w:marRight w:val="0"/>
      <w:marTop w:val="0"/>
      <w:marBottom w:val="0"/>
      <w:divBdr>
        <w:top w:val="none" w:sz="0" w:space="0" w:color="auto"/>
        <w:left w:val="none" w:sz="0" w:space="0" w:color="auto"/>
        <w:bottom w:val="none" w:sz="0" w:space="0" w:color="auto"/>
        <w:right w:val="none" w:sz="0" w:space="0" w:color="auto"/>
      </w:divBdr>
    </w:div>
    <w:div w:id="865994043">
      <w:bodyDiv w:val="1"/>
      <w:marLeft w:val="0"/>
      <w:marRight w:val="0"/>
      <w:marTop w:val="0"/>
      <w:marBottom w:val="0"/>
      <w:divBdr>
        <w:top w:val="none" w:sz="0" w:space="0" w:color="auto"/>
        <w:left w:val="none" w:sz="0" w:space="0" w:color="auto"/>
        <w:bottom w:val="none" w:sz="0" w:space="0" w:color="auto"/>
        <w:right w:val="none" w:sz="0" w:space="0" w:color="auto"/>
      </w:divBdr>
    </w:div>
    <w:div w:id="893934259">
      <w:bodyDiv w:val="1"/>
      <w:marLeft w:val="0"/>
      <w:marRight w:val="0"/>
      <w:marTop w:val="0"/>
      <w:marBottom w:val="0"/>
      <w:divBdr>
        <w:top w:val="none" w:sz="0" w:space="0" w:color="auto"/>
        <w:left w:val="none" w:sz="0" w:space="0" w:color="auto"/>
        <w:bottom w:val="none" w:sz="0" w:space="0" w:color="auto"/>
        <w:right w:val="none" w:sz="0" w:space="0" w:color="auto"/>
      </w:divBdr>
    </w:div>
    <w:div w:id="907886479">
      <w:bodyDiv w:val="1"/>
      <w:marLeft w:val="0"/>
      <w:marRight w:val="0"/>
      <w:marTop w:val="0"/>
      <w:marBottom w:val="0"/>
      <w:divBdr>
        <w:top w:val="none" w:sz="0" w:space="0" w:color="auto"/>
        <w:left w:val="none" w:sz="0" w:space="0" w:color="auto"/>
        <w:bottom w:val="none" w:sz="0" w:space="0" w:color="auto"/>
        <w:right w:val="none" w:sz="0" w:space="0" w:color="auto"/>
      </w:divBdr>
      <w:divsChild>
        <w:div w:id="1429041605">
          <w:marLeft w:val="547"/>
          <w:marRight w:val="0"/>
          <w:marTop w:val="154"/>
          <w:marBottom w:val="0"/>
          <w:divBdr>
            <w:top w:val="none" w:sz="0" w:space="0" w:color="auto"/>
            <w:left w:val="none" w:sz="0" w:space="0" w:color="auto"/>
            <w:bottom w:val="none" w:sz="0" w:space="0" w:color="auto"/>
            <w:right w:val="none" w:sz="0" w:space="0" w:color="auto"/>
          </w:divBdr>
        </w:div>
        <w:div w:id="493380864">
          <w:marLeft w:val="547"/>
          <w:marRight w:val="0"/>
          <w:marTop w:val="154"/>
          <w:marBottom w:val="0"/>
          <w:divBdr>
            <w:top w:val="none" w:sz="0" w:space="0" w:color="auto"/>
            <w:left w:val="none" w:sz="0" w:space="0" w:color="auto"/>
            <w:bottom w:val="none" w:sz="0" w:space="0" w:color="auto"/>
            <w:right w:val="none" w:sz="0" w:space="0" w:color="auto"/>
          </w:divBdr>
        </w:div>
        <w:div w:id="1113594810">
          <w:marLeft w:val="1166"/>
          <w:marRight w:val="0"/>
          <w:marTop w:val="134"/>
          <w:marBottom w:val="0"/>
          <w:divBdr>
            <w:top w:val="none" w:sz="0" w:space="0" w:color="auto"/>
            <w:left w:val="none" w:sz="0" w:space="0" w:color="auto"/>
            <w:bottom w:val="none" w:sz="0" w:space="0" w:color="auto"/>
            <w:right w:val="none" w:sz="0" w:space="0" w:color="auto"/>
          </w:divBdr>
        </w:div>
        <w:div w:id="1045449091">
          <w:marLeft w:val="1166"/>
          <w:marRight w:val="0"/>
          <w:marTop w:val="134"/>
          <w:marBottom w:val="0"/>
          <w:divBdr>
            <w:top w:val="none" w:sz="0" w:space="0" w:color="auto"/>
            <w:left w:val="none" w:sz="0" w:space="0" w:color="auto"/>
            <w:bottom w:val="none" w:sz="0" w:space="0" w:color="auto"/>
            <w:right w:val="none" w:sz="0" w:space="0" w:color="auto"/>
          </w:divBdr>
        </w:div>
      </w:divsChild>
    </w:div>
    <w:div w:id="1016619507">
      <w:bodyDiv w:val="1"/>
      <w:marLeft w:val="0"/>
      <w:marRight w:val="0"/>
      <w:marTop w:val="0"/>
      <w:marBottom w:val="0"/>
      <w:divBdr>
        <w:top w:val="none" w:sz="0" w:space="0" w:color="auto"/>
        <w:left w:val="none" w:sz="0" w:space="0" w:color="auto"/>
        <w:bottom w:val="none" w:sz="0" w:space="0" w:color="auto"/>
        <w:right w:val="none" w:sz="0" w:space="0" w:color="auto"/>
      </w:divBdr>
      <w:divsChild>
        <w:div w:id="1841191313">
          <w:marLeft w:val="547"/>
          <w:marRight w:val="0"/>
          <w:marTop w:val="91"/>
          <w:marBottom w:val="0"/>
          <w:divBdr>
            <w:top w:val="none" w:sz="0" w:space="0" w:color="auto"/>
            <w:left w:val="none" w:sz="0" w:space="0" w:color="auto"/>
            <w:bottom w:val="none" w:sz="0" w:space="0" w:color="auto"/>
            <w:right w:val="none" w:sz="0" w:space="0" w:color="auto"/>
          </w:divBdr>
        </w:div>
      </w:divsChild>
    </w:div>
    <w:div w:id="1044014715">
      <w:bodyDiv w:val="1"/>
      <w:marLeft w:val="0"/>
      <w:marRight w:val="0"/>
      <w:marTop w:val="0"/>
      <w:marBottom w:val="0"/>
      <w:divBdr>
        <w:top w:val="none" w:sz="0" w:space="0" w:color="auto"/>
        <w:left w:val="none" w:sz="0" w:space="0" w:color="auto"/>
        <w:bottom w:val="none" w:sz="0" w:space="0" w:color="auto"/>
        <w:right w:val="none" w:sz="0" w:space="0" w:color="auto"/>
      </w:divBdr>
    </w:div>
    <w:div w:id="1078475649">
      <w:bodyDiv w:val="1"/>
      <w:marLeft w:val="0"/>
      <w:marRight w:val="0"/>
      <w:marTop w:val="0"/>
      <w:marBottom w:val="0"/>
      <w:divBdr>
        <w:top w:val="none" w:sz="0" w:space="0" w:color="auto"/>
        <w:left w:val="none" w:sz="0" w:space="0" w:color="auto"/>
        <w:bottom w:val="none" w:sz="0" w:space="0" w:color="auto"/>
        <w:right w:val="none" w:sz="0" w:space="0" w:color="auto"/>
      </w:divBdr>
    </w:div>
    <w:div w:id="1088887779">
      <w:bodyDiv w:val="1"/>
      <w:marLeft w:val="0"/>
      <w:marRight w:val="0"/>
      <w:marTop w:val="0"/>
      <w:marBottom w:val="0"/>
      <w:divBdr>
        <w:top w:val="none" w:sz="0" w:space="0" w:color="auto"/>
        <w:left w:val="none" w:sz="0" w:space="0" w:color="auto"/>
        <w:bottom w:val="none" w:sz="0" w:space="0" w:color="auto"/>
        <w:right w:val="none" w:sz="0" w:space="0" w:color="auto"/>
      </w:divBdr>
    </w:div>
    <w:div w:id="1200164135">
      <w:bodyDiv w:val="1"/>
      <w:marLeft w:val="0"/>
      <w:marRight w:val="0"/>
      <w:marTop w:val="0"/>
      <w:marBottom w:val="0"/>
      <w:divBdr>
        <w:top w:val="none" w:sz="0" w:space="0" w:color="auto"/>
        <w:left w:val="none" w:sz="0" w:space="0" w:color="auto"/>
        <w:bottom w:val="none" w:sz="0" w:space="0" w:color="auto"/>
        <w:right w:val="none" w:sz="0" w:space="0" w:color="auto"/>
      </w:divBdr>
    </w:div>
    <w:div w:id="1259021538">
      <w:bodyDiv w:val="1"/>
      <w:marLeft w:val="0"/>
      <w:marRight w:val="0"/>
      <w:marTop w:val="0"/>
      <w:marBottom w:val="0"/>
      <w:divBdr>
        <w:top w:val="none" w:sz="0" w:space="0" w:color="auto"/>
        <w:left w:val="none" w:sz="0" w:space="0" w:color="auto"/>
        <w:bottom w:val="none" w:sz="0" w:space="0" w:color="auto"/>
        <w:right w:val="none" w:sz="0" w:space="0" w:color="auto"/>
      </w:divBdr>
    </w:div>
    <w:div w:id="1303076054">
      <w:bodyDiv w:val="1"/>
      <w:marLeft w:val="0"/>
      <w:marRight w:val="0"/>
      <w:marTop w:val="0"/>
      <w:marBottom w:val="0"/>
      <w:divBdr>
        <w:top w:val="none" w:sz="0" w:space="0" w:color="auto"/>
        <w:left w:val="none" w:sz="0" w:space="0" w:color="auto"/>
        <w:bottom w:val="none" w:sz="0" w:space="0" w:color="auto"/>
        <w:right w:val="none" w:sz="0" w:space="0" w:color="auto"/>
      </w:divBdr>
    </w:div>
    <w:div w:id="1322539954">
      <w:bodyDiv w:val="1"/>
      <w:marLeft w:val="0"/>
      <w:marRight w:val="0"/>
      <w:marTop w:val="0"/>
      <w:marBottom w:val="0"/>
      <w:divBdr>
        <w:top w:val="none" w:sz="0" w:space="0" w:color="auto"/>
        <w:left w:val="none" w:sz="0" w:space="0" w:color="auto"/>
        <w:bottom w:val="none" w:sz="0" w:space="0" w:color="auto"/>
        <w:right w:val="none" w:sz="0" w:space="0" w:color="auto"/>
      </w:divBdr>
    </w:div>
    <w:div w:id="1338188713">
      <w:bodyDiv w:val="1"/>
      <w:marLeft w:val="0"/>
      <w:marRight w:val="0"/>
      <w:marTop w:val="0"/>
      <w:marBottom w:val="0"/>
      <w:divBdr>
        <w:top w:val="none" w:sz="0" w:space="0" w:color="auto"/>
        <w:left w:val="none" w:sz="0" w:space="0" w:color="auto"/>
        <w:bottom w:val="none" w:sz="0" w:space="0" w:color="auto"/>
        <w:right w:val="none" w:sz="0" w:space="0" w:color="auto"/>
      </w:divBdr>
    </w:div>
    <w:div w:id="1371882078">
      <w:bodyDiv w:val="1"/>
      <w:marLeft w:val="0"/>
      <w:marRight w:val="0"/>
      <w:marTop w:val="0"/>
      <w:marBottom w:val="0"/>
      <w:divBdr>
        <w:top w:val="none" w:sz="0" w:space="0" w:color="auto"/>
        <w:left w:val="none" w:sz="0" w:space="0" w:color="auto"/>
        <w:bottom w:val="none" w:sz="0" w:space="0" w:color="auto"/>
        <w:right w:val="none" w:sz="0" w:space="0" w:color="auto"/>
      </w:divBdr>
      <w:divsChild>
        <w:div w:id="2052001091">
          <w:marLeft w:val="806"/>
          <w:marRight w:val="0"/>
          <w:marTop w:val="154"/>
          <w:marBottom w:val="0"/>
          <w:divBdr>
            <w:top w:val="none" w:sz="0" w:space="0" w:color="auto"/>
            <w:left w:val="none" w:sz="0" w:space="0" w:color="auto"/>
            <w:bottom w:val="none" w:sz="0" w:space="0" w:color="auto"/>
            <w:right w:val="none" w:sz="0" w:space="0" w:color="auto"/>
          </w:divBdr>
        </w:div>
        <w:div w:id="1826847969">
          <w:marLeft w:val="806"/>
          <w:marRight w:val="0"/>
          <w:marTop w:val="154"/>
          <w:marBottom w:val="0"/>
          <w:divBdr>
            <w:top w:val="none" w:sz="0" w:space="0" w:color="auto"/>
            <w:left w:val="none" w:sz="0" w:space="0" w:color="auto"/>
            <w:bottom w:val="none" w:sz="0" w:space="0" w:color="auto"/>
            <w:right w:val="none" w:sz="0" w:space="0" w:color="auto"/>
          </w:divBdr>
        </w:div>
        <w:div w:id="1494101364">
          <w:marLeft w:val="806"/>
          <w:marRight w:val="0"/>
          <w:marTop w:val="154"/>
          <w:marBottom w:val="0"/>
          <w:divBdr>
            <w:top w:val="none" w:sz="0" w:space="0" w:color="auto"/>
            <w:left w:val="none" w:sz="0" w:space="0" w:color="auto"/>
            <w:bottom w:val="none" w:sz="0" w:space="0" w:color="auto"/>
            <w:right w:val="none" w:sz="0" w:space="0" w:color="auto"/>
          </w:divBdr>
        </w:div>
        <w:div w:id="953246730">
          <w:marLeft w:val="806"/>
          <w:marRight w:val="0"/>
          <w:marTop w:val="154"/>
          <w:marBottom w:val="0"/>
          <w:divBdr>
            <w:top w:val="none" w:sz="0" w:space="0" w:color="auto"/>
            <w:left w:val="none" w:sz="0" w:space="0" w:color="auto"/>
            <w:bottom w:val="none" w:sz="0" w:space="0" w:color="auto"/>
            <w:right w:val="none" w:sz="0" w:space="0" w:color="auto"/>
          </w:divBdr>
        </w:div>
        <w:div w:id="1709332542">
          <w:marLeft w:val="806"/>
          <w:marRight w:val="0"/>
          <w:marTop w:val="154"/>
          <w:marBottom w:val="0"/>
          <w:divBdr>
            <w:top w:val="none" w:sz="0" w:space="0" w:color="auto"/>
            <w:left w:val="none" w:sz="0" w:space="0" w:color="auto"/>
            <w:bottom w:val="none" w:sz="0" w:space="0" w:color="auto"/>
            <w:right w:val="none" w:sz="0" w:space="0" w:color="auto"/>
          </w:divBdr>
        </w:div>
      </w:divsChild>
    </w:div>
    <w:div w:id="1485118806">
      <w:bodyDiv w:val="1"/>
      <w:marLeft w:val="0"/>
      <w:marRight w:val="0"/>
      <w:marTop w:val="0"/>
      <w:marBottom w:val="0"/>
      <w:divBdr>
        <w:top w:val="none" w:sz="0" w:space="0" w:color="auto"/>
        <w:left w:val="none" w:sz="0" w:space="0" w:color="auto"/>
        <w:bottom w:val="none" w:sz="0" w:space="0" w:color="auto"/>
        <w:right w:val="none" w:sz="0" w:space="0" w:color="auto"/>
      </w:divBdr>
    </w:div>
    <w:div w:id="1512332328">
      <w:bodyDiv w:val="1"/>
      <w:marLeft w:val="0"/>
      <w:marRight w:val="0"/>
      <w:marTop w:val="0"/>
      <w:marBottom w:val="0"/>
      <w:divBdr>
        <w:top w:val="none" w:sz="0" w:space="0" w:color="auto"/>
        <w:left w:val="none" w:sz="0" w:space="0" w:color="auto"/>
        <w:bottom w:val="none" w:sz="0" w:space="0" w:color="auto"/>
        <w:right w:val="none" w:sz="0" w:space="0" w:color="auto"/>
      </w:divBdr>
    </w:div>
    <w:div w:id="1540168763">
      <w:bodyDiv w:val="1"/>
      <w:marLeft w:val="0"/>
      <w:marRight w:val="0"/>
      <w:marTop w:val="0"/>
      <w:marBottom w:val="0"/>
      <w:divBdr>
        <w:top w:val="none" w:sz="0" w:space="0" w:color="auto"/>
        <w:left w:val="none" w:sz="0" w:space="0" w:color="auto"/>
        <w:bottom w:val="none" w:sz="0" w:space="0" w:color="auto"/>
        <w:right w:val="none" w:sz="0" w:space="0" w:color="auto"/>
      </w:divBdr>
    </w:div>
    <w:div w:id="1609463481">
      <w:bodyDiv w:val="1"/>
      <w:marLeft w:val="0"/>
      <w:marRight w:val="0"/>
      <w:marTop w:val="0"/>
      <w:marBottom w:val="0"/>
      <w:divBdr>
        <w:top w:val="none" w:sz="0" w:space="0" w:color="auto"/>
        <w:left w:val="none" w:sz="0" w:space="0" w:color="auto"/>
        <w:bottom w:val="none" w:sz="0" w:space="0" w:color="auto"/>
        <w:right w:val="none" w:sz="0" w:space="0" w:color="auto"/>
      </w:divBdr>
    </w:div>
    <w:div w:id="1665085218">
      <w:bodyDiv w:val="1"/>
      <w:marLeft w:val="0"/>
      <w:marRight w:val="0"/>
      <w:marTop w:val="0"/>
      <w:marBottom w:val="0"/>
      <w:divBdr>
        <w:top w:val="none" w:sz="0" w:space="0" w:color="auto"/>
        <w:left w:val="none" w:sz="0" w:space="0" w:color="auto"/>
        <w:bottom w:val="none" w:sz="0" w:space="0" w:color="auto"/>
        <w:right w:val="none" w:sz="0" w:space="0" w:color="auto"/>
      </w:divBdr>
    </w:div>
    <w:div w:id="1756435172">
      <w:bodyDiv w:val="1"/>
      <w:marLeft w:val="0"/>
      <w:marRight w:val="0"/>
      <w:marTop w:val="0"/>
      <w:marBottom w:val="0"/>
      <w:divBdr>
        <w:top w:val="none" w:sz="0" w:space="0" w:color="auto"/>
        <w:left w:val="none" w:sz="0" w:space="0" w:color="auto"/>
        <w:bottom w:val="none" w:sz="0" w:space="0" w:color="auto"/>
        <w:right w:val="none" w:sz="0" w:space="0" w:color="auto"/>
      </w:divBdr>
    </w:div>
    <w:div w:id="1857034281">
      <w:bodyDiv w:val="1"/>
      <w:marLeft w:val="0"/>
      <w:marRight w:val="0"/>
      <w:marTop w:val="0"/>
      <w:marBottom w:val="0"/>
      <w:divBdr>
        <w:top w:val="none" w:sz="0" w:space="0" w:color="auto"/>
        <w:left w:val="none" w:sz="0" w:space="0" w:color="auto"/>
        <w:bottom w:val="none" w:sz="0" w:space="0" w:color="auto"/>
        <w:right w:val="none" w:sz="0" w:space="0" w:color="auto"/>
      </w:divBdr>
    </w:div>
    <w:div w:id="1922252437">
      <w:bodyDiv w:val="1"/>
      <w:marLeft w:val="0"/>
      <w:marRight w:val="0"/>
      <w:marTop w:val="0"/>
      <w:marBottom w:val="0"/>
      <w:divBdr>
        <w:top w:val="none" w:sz="0" w:space="0" w:color="auto"/>
        <w:left w:val="none" w:sz="0" w:space="0" w:color="auto"/>
        <w:bottom w:val="none" w:sz="0" w:space="0" w:color="auto"/>
        <w:right w:val="none" w:sz="0" w:space="0" w:color="auto"/>
      </w:divBdr>
    </w:div>
    <w:div w:id="1974485202">
      <w:bodyDiv w:val="1"/>
      <w:marLeft w:val="0"/>
      <w:marRight w:val="0"/>
      <w:marTop w:val="0"/>
      <w:marBottom w:val="0"/>
      <w:divBdr>
        <w:top w:val="none" w:sz="0" w:space="0" w:color="auto"/>
        <w:left w:val="none" w:sz="0" w:space="0" w:color="auto"/>
        <w:bottom w:val="none" w:sz="0" w:space="0" w:color="auto"/>
        <w:right w:val="none" w:sz="0" w:space="0" w:color="auto"/>
      </w:divBdr>
    </w:div>
    <w:div w:id="1994411551">
      <w:bodyDiv w:val="1"/>
      <w:marLeft w:val="0"/>
      <w:marRight w:val="0"/>
      <w:marTop w:val="0"/>
      <w:marBottom w:val="0"/>
      <w:divBdr>
        <w:top w:val="none" w:sz="0" w:space="0" w:color="auto"/>
        <w:left w:val="none" w:sz="0" w:space="0" w:color="auto"/>
        <w:bottom w:val="none" w:sz="0" w:space="0" w:color="auto"/>
        <w:right w:val="none" w:sz="0" w:space="0" w:color="auto"/>
      </w:divBdr>
    </w:div>
    <w:div w:id="2006591596">
      <w:bodyDiv w:val="1"/>
      <w:marLeft w:val="0"/>
      <w:marRight w:val="0"/>
      <w:marTop w:val="0"/>
      <w:marBottom w:val="0"/>
      <w:divBdr>
        <w:top w:val="none" w:sz="0" w:space="0" w:color="auto"/>
        <w:left w:val="none" w:sz="0" w:space="0" w:color="auto"/>
        <w:bottom w:val="none" w:sz="0" w:space="0" w:color="auto"/>
        <w:right w:val="none" w:sz="0" w:space="0" w:color="auto"/>
      </w:divBdr>
      <w:divsChild>
        <w:div w:id="1010260195">
          <w:marLeft w:val="806"/>
          <w:marRight w:val="0"/>
          <w:marTop w:val="154"/>
          <w:marBottom w:val="0"/>
          <w:divBdr>
            <w:top w:val="none" w:sz="0" w:space="0" w:color="auto"/>
            <w:left w:val="none" w:sz="0" w:space="0" w:color="auto"/>
            <w:bottom w:val="none" w:sz="0" w:space="0" w:color="auto"/>
            <w:right w:val="none" w:sz="0" w:space="0" w:color="auto"/>
          </w:divBdr>
        </w:div>
        <w:div w:id="366687585">
          <w:marLeft w:val="806"/>
          <w:marRight w:val="0"/>
          <w:marTop w:val="154"/>
          <w:marBottom w:val="0"/>
          <w:divBdr>
            <w:top w:val="none" w:sz="0" w:space="0" w:color="auto"/>
            <w:left w:val="none" w:sz="0" w:space="0" w:color="auto"/>
            <w:bottom w:val="none" w:sz="0" w:space="0" w:color="auto"/>
            <w:right w:val="none" w:sz="0" w:space="0" w:color="auto"/>
          </w:divBdr>
        </w:div>
        <w:div w:id="442043652">
          <w:marLeft w:val="806"/>
          <w:marRight w:val="0"/>
          <w:marTop w:val="154"/>
          <w:marBottom w:val="0"/>
          <w:divBdr>
            <w:top w:val="none" w:sz="0" w:space="0" w:color="auto"/>
            <w:left w:val="none" w:sz="0" w:space="0" w:color="auto"/>
            <w:bottom w:val="none" w:sz="0" w:space="0" w:color="auto"/>
            <w:right w:val="none" w:sz="0" w:space="0" w:color="auto"/>
          </w:divBdr>
        </w:div>
        <w:div w:id="1522089621">
          <w:marLeft w:val="806"/>
          <w:marRight w:val="0"/>
          <w:marTop w:val="154"/>
          <w:marBottom w:val="0"/>
          <w:divBdr>
            <w:top w:val="none" w:sz="0" w:space="0" w:color="auto"/>
            <w:left w:val="none" w:sz="0" w:space="0" w:color="auto"/>
            <w:bottom w:val="none" w:sz="0" w:space="0" w:color="auto"/>
            <w:right w:val="none" w:sz="0" w:space="0" w:color="auto"/>
          </w:divBdr>
        </w:div>
      </w:divsChild>
    </w:div>
    <w:div w:id="20411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vlacc.cultuurconnect.be/nieuws/bevraging-muziek-in-open-vlacc/" TargetMode="External"/><Relationship Id="rId13" Type="http://schemas.openxmlformats.org/officeDocument/2006/relationships/hyperlink" Target="http://openvlacc.cultuurconnect.be/files/download/aebb1df3-bd4f-4bea-b873-695c242afbb8/Regelgeving/vlacc_regFormeel/vlacc_afsprMaterialen/vlacc_muziek/Muziek.doc" TargetMode="External"/><Relationship Id="rId18" Type="http://schemas.openxmlformats.org/officeDocument/2006/relationships/hyperlink" Target="http://www.oxfordmusiconlin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openvlacc.cultuurconnect.be/files/download/f0943553-5c5a-48b7-9227-63ff9efdb83f/Regelgeving/vlacc_regFormeel/vlacc_vastelijsten/vlacc_muziek/Instrumentennamen.xls" TargetMode="External"/><Relationship Id="rId2" Type="http://schemas.openxmlformats.org/officeDocument/2006/relationships/numbering" Target="numbering.xml"/><Relationship Id="rId16" Type="http://schemas.openxmlformats.org/officeDocument/2006/relationships/hyperlink" Target="http://openvlacc.cultuurconnect.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zoeken.bibliotheek.be/detail/Penguin-Cafe-Orchestra/Union-cafe/Cd/?itemid=%7Clibrary%2Fmarc%2Fvlacc%7C419939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penvlacc.cultuurconnect.be/files/download/aebb1df3-bd4f-4bea-b873-695c242afbb8/Regelgeving/vlacc_regFormeel/vlacc_afsprMaterialen/vlacc_muziek/Muziek.doc" TargetMode="External"/><Relationship Id="rId14" Type="http://schemas.openxmlformats.org/officeDocument/2006/relationships/hyperlink" Target="http://openvlacc.cultuurconnect.be/files/download/34d0b3ce-646c-4e59-aaf9-f63895ae8920/Regelgeving/vlacc_regInhoudelijk/vlacc_muziek/vlacc_muziekclassificatie/Definities%20Vlaamse%20muziekclassificatie.do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A5EA1-4962-416B-B67C-AF5B41C9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2983</Words>
  <Characters>16411</Characters>
  <Application>Microsoft Office Word</Application>
  <DocSecurity>0</DocSecurity>
  <Lines>136</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Hannelore Baudewyn</dc:creator>
  <cp:lastModifiedBy>Rosa Matthys</cp:lastModifiedBy>
  <cp:revision>5</cp:revision>
  <cp:lastPrinted>2018-04-20T09:21:00Z</cp:lastPrinted>
  <dcterms:created xsi:type="dcterms:W3CDTF">2019-03-08T15:53:00Z</dcterms:created>
  <dcterms:modified xsi:type="dcterms:W3CDTF">2019-03-08T16:07:00Z</dcterms:modified>
</cp:coreProperties>
</file>